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6" w:type="pct"/>
        <w:tblInd w:w="108" w:type="dxa"/>
        <w:tblLayout w:type="fixed"/>
        <w:tblLook w:val="04A0" w:firstRow="1" w:lastRow="0" w:firstColumn="1" w:lastColumn="0" w:noHBand="0" w:noVBand="1"/>
      </w:tblPr>
      <w:tblGrid>
        <w:gridCol w:w="7230"/>
        <w:gridCol w:w="7086"/>
      </w:tblGrid>
      <w:tr w:rsidR="00925045" w:rsidRPr="00450EB2" w:rsidTr="00D20D2A">
        <w:trPr>
          <w:trHeight w:val="3012"/>
        </w:trPr>
        <w:tc>
          <w:tcPr>
            <w:tcW w:w="2525" w:type="pct"/>
            <w:vAlign w:val="center"/>
          </w:tcPr>
          <w:p w:rsidR="00925045" w:rsidRDefault="00925045" w:rsidP="00600F11">
            <w:pPr>
              <w:ind w:left="142" w:right="144"/>
              <w:jc w:val="center"/>
              <w:rPr>
                <w:rFonts w:cs="Arial"/>
                <w:b/>
                <w:sz w:val="21"/>
                <w:szCs w:val="21"/>
              </w:rPr>
            </w:pPr>
            <w:r>
              <w:rPr>
                <w:rFonts w:cs="Arial"/>
                <w:b/>
                <w:sz w:val="21"/>
                <w:szCs w:val="21"/>
              </w:rPr>
              <w:t>KOOPERATIONSPROGRAMM INTERREG VA</w:t>
            </w:r>
          </w:p>
          <w:p w:rsidR="00925045" w:rsidRDefault="00925045" w:rsidP="00600F11">
            <w:pPr>
              <w:ind w:left="142" w:right="144"/>
              <w:jc w:val="center"/>
              <w:rPr>
                <w:rFonts w:cs="Arial"/>
                <w:b/>
                <w:sz w:val="21"/>
                <w:szCs w:val="21"/>
              </w:rPr>
            </w:pPr>
            <w:r>
              <w:rPr>
                <w:rFonts w:cs="Arial"/>
                <w:b/>
                <w:sz w:val="21"/>
                <w:szCs w:val="21"/>
              </w:rPr>
              <w:t xml:space="preserve">BRANDENBURG - POLEN 2014-2020 </w:t>
            </w:r>
          </w:p>
          <w:p w:rsidR="00925045" w:rsidRDefault="00925045" w:rsidP="00600F11">
            <w:pPr>
              <w:ind w:left="142" w:right="144"/>
              <w:jc w:val="center"/>
              <w:rPr>
                <w:rFonts w:cs="Arial"/>
                <w:b/>
                <w:sz w:val="21"/>
                <w:szCs w:val="21"/>
              </w:rPr>
            </w:pPr>
          </w:p>
          <w:p w:rsidR="00925045" w:rsidRPr="00EF6159" w:rsidRDefault="00925045" w:rsidP="00600F11">
            <w:pPr>
              <w:ind w:left="142" w:right="144"/>
              <w:jc w:val="center"/>
              <w:rPr>
                <w:rFonts w:cs="Arial"/>
                <w:b/>
                <w:sz w:val="21"/>
                <w:szCs w:val="21"/>
              </w:rPr>
            </w:pPr>
          </w:p>
          <w:p w:rsidR="00925045" w:rsidRPr="0063768A" w:rsidRDefault="00925045" w:rsidP="00600F11">
            <w:pPr>
              <w:tabs>
                <w:tab w:val="left" w:pos="1260"/>
              </w:tabs>
              <w:rPr>
                <w:rFonts w:cs="Arial"/>
                <w:i/>
                <w:sz w:val="21"/>
                <w:szCs w:val="21"/>
              </w:rPr>
            </w:pPr>
            <w:permStart w:id="1240691824" w:edGrp="everyone"/>
            <w:r w:rsidRPr="00DD5E00">
              <w:rPr>
                <w:rFonts w:cs="Arial"/>
                <w:i/>
                <w:sz w:val="21"/>
                <w:szCs w:val="21"/>
                <w:u w:val="single"/>
              </w:rPr>
              <w:t>Hinweis:</w:t>
            </w:r>
            <w:r>
              <w:rPr>
                <w:rFonts w:cs="Arial"/>
                <w:i/>
                <w:sz w:val="21"/>
                <w:szCs w:val="21"/>
              </w:rPr>
              <w:t xml:space="preserve"> </w:t>
            </w:r>
            <w:r w:rsidRPr="0063768A">
              <w:rPr>
                <w:rFonts w:cs="Arial"/>
                <w:i/>
                <w:sz w:val="21"/>
                <w:szCs w:val="21"/>
              </w:rPr>
              <w:t>Beim vorliegenden Muster der Partnerschaftsvereinbarung handelt es sich um Mindestvorgaben. Weitere projektspezifische Ergänzungen können hinzugefügt werden, solange sie den Mindestvorgaben nicht widersprechen.</w:t>
            </w:r>
          </w:p>
          <w:permEnd w:id="1240691824"/>
          <w:p w:rsidR="00925045" w:rsidRDefault="00925045" w:rsidP="00600F11">
            <w:pPr>
              <w:ind w:left="142" w:right="144"/>
              <w:jc w:val="center"/>
              <w:rPr>
                <w:rFonts w:cs="Arial"/>
                <w:b/>
                <w:sz w:val="21"/>
                <w:szCs w:val="21"/>
              </w:rPr>
            </w:pPr>
          </w:p>
          <w:p w:rsidR="00925045" w:rsidRDefault="00925045" w:rsidP="00600F11">
            <w:pPr>
              <w:ind w:left="142" w:right="144"/>
              <w:jc w:val="center"/>
              <w:rPr>
                <w:rFonts w:cs="Arial"/>
                <w:b/>
                <w:sz w:val="21"/>
                <w:szCs w:val="21"/>
              </w:rPr>
            </w:pPr>
          </w:p>
          <w:p w:rsidR="00925045" w:rsidRDefault="00925045" w:rsidP="00600F11">
            <w:pPr>
              <w:ind w:left="142" w:right="144"/>
              <w:jc w:val="center"/>
              <w:rPr>
                <w:rFonts w:cs="Arial"/>
                <w:b/>
                <w:sz w:val="21"/>
                <w:szCs w:val="21"/>
              </w:rPr>
            </w:pPr>
          </w:p>
          <w:p w:rsidR="00925045" w:rsidRDefault="00925045" w:rsidP="00600F11">
            <w:pPr>
              <w:ind w:left="142" w:right="144"/>
              <w:jc w:val="center"/>
              <w:rPr>
                <w:rFonts w:cs="Arial"/>
                <w:b/>
                <w:sz w:val="21"/>
                <w:szCs w:val="21"/>
              </w:rPr>
            </w:pPr>
          </w:p>
          <w:p w:rsidR="00925045" w:rsidRDefault="00925045" w:rsidP="00600F11">
            <w:pPr>
              <w:jc w:val="center"/>
              <w:rPr>
                <w:rFonts w:cs="Arial"/>
                <w:sz w:val="21"/>
                <w:szCs w:val="21"/>
              </w:rPr>
            </w:pPr>
            <w:r>
              <w:rPr>
                <w:rFonts w:cs="Arial"/>
                <w:sz w:val="21"/>
                <w:szCs w:val="21"/>
              </w:rPr>
              <w:t>A</w:t>
            </w:r>
            <w:r w:rsidRPr="00EF6159">
              <w:rPr>
                <w:rFonts w:cs="Arial"/>
                <w:sz w:val="21"/>
                <w:szCs w:val="21"/>
              </w:rPr>
              <w:t>uf der Grundlage von Art.13 VO (EU) 1299/2013 zur Durchführung des Projektes</w:t>
            </w:r>
          </w:p>
          <w:p w:rsidR="00925045" w:rsidRDefault="00925045" w:rsidP="00600F11">
            <w:pPr>
              <w:pStyle w:val="Kopfzeile"/>
              <w:ind w:left="142" w:right="144"/>
              <w:jc w:val="center"/>
              <w:rPr>
                <w:rFonts w:cs="Arial"/>
                <w:sz w:val="21"/>
                <w:szCs w:val="21"/>
              </w:rPr>
            </w:pPr>
          </w:p>
          <w:p w:rsidR="00925045" w:rsidRPr="00EF6159" w:rsidRDefault="00925045" w:rsidP="00600F11">
            <w:pPr>
              <w:pStyle w:val="Kopfzeile"/>
              <w:ind w:left="142" w:right="144"/>
              <w:jc w:val="center"/>
              <w:rPr>
                <w:rFonts w:cs="Arial"/>
                <w:sz w:val="21"/>
                <w:szCs w:val="21"/>
              </w:rPr>
            </w:pPr>
            <w:permStart w:id="2091988788" w:edGrp="everyone"/>
            <w:r>
              <w:rPr>
                <w:rFonts w:cs="Arial"/>
                <w:sz w:val="21"/>
                <w:szCs w:val="21"/>
              </w:rPr>
              <w:t>"</w:t>
            </w:r>
            <w:r>
              <w:rPr>
                <w:rFonts w:cs="Arial"/>
                <w:i/>
                <w:sz w:val="21"/>
                <w:szCs w:val="21"/>
              </w:rPr>
              <w:t>Projektbezeichnung"</w:t>
            </w:r>
            <w:r>
              <w:rPr>
                <w:rFonts w:cs="Arial"/>
                <w:sz w:val="21"/>
                <w:szCs w:val="21"/>
              </w:rPr>
              <w:t xml:space="preserve"> (Antrag Nr. ……)</w:t>
            </w:r>
          </w:p>
          <w:permEnd w:id="2091988788"/>
          <w:p w:rsidR="00925045" w:rsidRDefault="00925045" w:rsidP="00600F11">
            <w:pPr>
              <w:jc w:val="center"/>
              <w:rPr>
                <w:rFonts w:cs="Arial"/>
                <w:sz w:val="21"/>
                <w:szCs w:val="21"/>
              </w:rPr>
            </w:pPr>
          </w:p>
          <w:p w:rsidR="00925045" w:rsidRDefault="00925045" w:rsidP="00600F11">
            <w:pPr>
              <w:ind w:left="142" w:right="144"/>
              <w:jc w:val="center"/>
              <w:rPr>
                <w:rFonts w:cs="Arial"/>
                <w:b/>
                <w:sz w:val="21"/>
                <w:szCs w:val="21"/>
              </w:rPr>
            </w:pPr>
            <w:r w:rsidRPr="00EF6159">
              <w:rPr>
                <w:rFonts w:cs="Arial"/>
                <w:sz w:val="21"/>
                <w:szCs w:val="21"/>
              </w:rPr>
              <w:t xml:space="preserve">und zur Festlegung der damit verbundenen Rechte und Pflichten </w:t>
            </w:r>
            <w:r>
              <w:rPr>
                <w:rFonts w:cs="Arial"/>
                <w:sz w:val="21"/>
                <w:szCs w:val="21"/>
              </w:rPr>
              <w:t xml:space="preserve">der Projektpartner wird </w:t>
            </w:r>
            <w:r w:rsidRPr="00EF6159">
              <w:rPr>
                <w:rFonts w:cs="Arial"/>
                <w:sz w:val="21"/>
                <w:szCs w:val="21"/>
              </w:rPr>
              <w:t xml:space="preserve">folgende </w:t>
            </w:r>
          </w:p>
          <w:p w:rsidR="00925045" w:rsidRDefault="00925045" w:rsidP="00600F11">
            <w:pPr>
              <w:spacing w:line="276" w:lineRule="auto"/>
              <w:ind w:left="142" w:right="144"/>
              <w:jc w:val="center"/>
              <w:rPr>
                <w:rFonts w:cs="Arial"/>
                <w:b/>
                <w:sz w:val="21"/>
                <w:szCs w:val="21"/>
              </w:rPr>
            </w:pPr>
          </w:p>
          <w:p w:rsidR="00925045" w:rsidRDefault="00925045" w:rsidP="00600F11">
            <w:pPr>
              <w:spacing w:line="276" w:lineRule="auto"/>
              <w:ind w:left="142" w:right="144"/>
              <w:jc w:val="center"/>
              <w:rPr>
                <w:rFonts w:cs="Arial"/>
                <w:b/>
                <w:sz w:val="21"/>
                <w:szCs w:val="21"/>
              </w:rPr>
            </w:pPr>
          </w:p>
          <w:p w:rsidR="00925045" w:rsidRPr="00EF6159" w:rsidRDefault="00925045" w:rsidP="00600F11">
            <w:pPr>
              <w:spacing w:line="276" w:lineRule="auto"/>
              <w:ind w:left="142" w:right="144"/>
              <w:jc w:val="center"/>
              <w:rPr>
                <w:rFonts w:cs="Arial"/>
                <w:b/>
                <w:sz w:val="21"/>
                <w:szCs w:val="21"/>
              </w:rPr>
            </w:pPr>
            <w:r w:rsidRPr="00EF6159">
              <w:rPr>
                <w:rFonts w:cs="Arial"/>
                <w:b/>
                <w:sz w:val="21"/>
                <w:szCs w:val="21"/>
              </w:rPr>
              <w:t>P</w:t>
            </w:r>
            <w:r>
              <w:rPr>
                <w:rFonts w:cs="Arial"/>
                <w:b/>
                <w:sz w:val="21"/>
                <w:szCs w:val="21"/>
              </w:rPr>
              <w:t>ARTNERSCHAFTSVEREINBARUNG</w:t>
            </w:r>
          </w:p>
          <w:p w:rsidR="00925045" w:rsidRDefault="00925045" w:rsidP="00600F11">
            <w:pPr>
              <w:pStyle w:val="Kopfzeile"/>
              <w:spacing w:line="276" w:lineRule="auto"/>
              <w:ind w:left="142" w:right="144"/>
              <w:jc w:val="center"/>
              <w:rPr>
                <w:rFonts w:cs="Arial"/>
                <w:sz w:val="21"/>
                <w:szCs w:val="21"/>
              </w:rPr>
            </w:pPr>
          </w:p>
          <w:p w:rsidR="00925045" w:rsidRDefault="00925045" w:rsidP="00600F11">
            <w:pPr>
              <w:pStyle w:val="Kopfzeile"/>
              <w:spacing w:line="276" w:lineRule="auto"/>
              <w:ind w:left="142" w:right="144"/>
              <w:jc w:val="center"/>
              <w:rPr>
                <w:rFonts w:cs="Arial"/>
                <w:sz w:val="21"/>
                <w:szCs w:val="21"/>
              </w:rPr>
            </w:pPr>
            <w:r>
              <w:rPr>
                <w:rFonts w:cs="Arial"/>
                <w:sz w:val="21"/>
                <w:szCs w:val="21"/>
              </w:rPr>
              <w:t>zwischen:</w:t>
            </w:r>
          </w:p>
          <w:p w:rsidR="00925045" w:rsidRDefault="00925045" w:rsidP="00600F11">
            <w:pPr>
              <w:spacing w:line="276" w:lineRule="auto"/>
              <w:ind w:right="118"/>
              <w:rPr>
                <w:rFonts w:cs="Arial"/>
                <w:sz w:val="21"/>
                <w:szCs w:val="21"/>
              </w:rPr>
            </w:pPr>
          </w:p>
          <w:p w:rsidR="00925045" w:rsidRPr="00EF6159" w:rsidRDefault="00925045" w:rsidP="00600F11">
            <w:pPr>
              <w:spacing w:line="276" w:lineRule="auto"/>
              <w:ind w:right="118"/>
              <w:rPr>
                <w:rFonts w:cs="Arial"/>
                <w:sz w:val="21"/>
                <w:szCs w:val="21"/>
              </w:rPr>
            </w:pPr>
            <w:r w:rsidRPr="0063768A">
              <w:rPr>
                <w:rFonts w:cs="Arial"/>
                <w:sz w:val="21"/>
                <w:szCs w:val="21"/>
              </w:rPr>
              <w:t>dem</w:t>
            </w:r>
            <w:r>
              <w:rPr>
                <w:rFonts w:cs="Arial"/>
                <w:b/>
                <w:sz w:val="21"/>
                <w:szCs w:val="21"/>
              </w:rPr>
              <w:t xml:space="preserve"> L</w:t>
            </w:r>
            <w:r w:rsidRPr="00EF6159">
              <w:rPr>
                <w:rFonts w:cs="Arial"/>
                <w:b/>
                <w:sz w:val="21"/>
                <w:szCs w:val="21"/>
              </w:rPr>
              <w:t>ead-Partner - Projektpartner 1</w:t>
            </w:r>
          </w:p>
          <w:p w:rsidR="00925045" w:rsidRPr="00EF6159" w:rsidRDefault="00925045" w:rsidP="00600F11">
            <w:pPr>
              <w:spacing w:line="276" w:lineRule="auto"/>
              <w:rPr>
                <w:rFonts w:cs="Arial"/>
                <w:sz w:val="21"/>
                <w:szCs w:val="21"/>
              </w:rPr>
            </w:pPr>
            <w:permStart w:id="1682858569" w:edGrp="everyone"/>
            <w:r>
              <w:rPr>
                <w:rFonts w:cs="Arial"/>
                <w:sz w:val="21"/>
                <w:szCs w:val="21"/>
              </w:rPr>
              <w:t xml:space="preserve">Bezeichnung: </w:t>
            </w:r>
            <w:r>
              <w:rPr>
                <w:rFonts w:cs="Arial"/>
                <w:sz w:val="21"/>
                <w:szCs w:val="21"/>
              </w:rPr>
              <w:tab/>
            </w:r>
            <w:r>
              <w:rPr>
                <w:rFonts w:cs="Arial"/>
                <w:sz w:val="21"/>
                <w:szCs w:val="21"/>
              </w:rPr>
              <w:tab/>
            </w:r>
            <w:r>
              <w:rPr>
                <w:rFonts w:cs="Arial"/>
                <w:sz w:val="21"/>
                <w:szCs w:val="21"/>
              </w:rPr>
              <w:tab/>
              <w:t>……………………………</w:t>
            </w:r>
          </w:p>
          <w:p w:rsidR="00925045" w:rsidRPr="00EF6159" w:rsidRDefault="00925045" w:rsidP="00600F11">
            <w:pPr>
              <w:spacing w:line="276" w:lineRule="auto"/>
              <w:rPr>
                <w:rFonts w:cs="Arial"/>
                <w:sz w:val="21"/>
                <w:szCs w:val="21"/>
              </w:rPr>
            </w:pPr>
            <w:r w:rsidRPr="00EF6159">
              <w:rPr>
                <w:rFonts w:cs="Arial"/>
                <w:sz w:val="21"/>
                <w:szCs w:val="21"/>
              </w:rPr>
              <w:t>Rechtsform</w:t>
            </w:r>
            <w:r>
              <w:rPr>
                <w:rFonts w:cs="Arial"/>
                <w:sz w:val="21"/>
                <w:szCs w:val="21"/>
              </w:rPr>
              <w:t>:</w:t>
            </w:r>
            <w:r>
              <w:rPr>
                <w:rFonts w:cs="Arial"/>
                <w:sz w:val="21"/>
                <w:szCs w:val="21"/>
              </w:rPr>
              <w:tab/>
            </w:r>
            <w:r>
              <w:rPr>
                <w:rFonts w:cs="Arial"/>
                <w:sz w:val="21"/>
                <w:szCs w:val="21"/>
              </w:rPr>
              <w:tab/>
            </w:r>
            <w:r>
              <w:rPr>
                <w:rFonts w:cs="Arial"/>
                <w:sz w:val="21"/>
                <w:szCs w:val="21"/>
              </w:rPr>
              <w:tab/>
              <w:t>……………………………</w:t>
            </w:r>
          </w:p>
          <w:p w:rsidR="00925045" w:rsidRPr="00EF6159" w:rsidRDefault="00925045" w:rsidP="00600F11">
            <w:pPr>
              <w:spacing w:line="276" w:lineRule="auto"/>
              <w:rPr>
                <w:rFonts w:cs="Arial"/>
                <w:sz w:val="21"/>
                <w:szCs w:val="21"/>
              </w:rPr>
            </w:pPr>
            <w:r w:rsidRPr="00EF6159">
              <w:rPr>
                <w:rFonts w:cs="Arial"/>
                <w:sz w:val="21"/>
                <w:szCs w:val="21"/>
              </w:rPr>
              <w:t>Anschrift</w:t>
            </w:r>
            <w:r>
              <w:rPr>
                <w:rFonts w:cs="Arial"/>
                <w:sz w:val="21"/>
                <w:szCs w:val="21"/>
              </w:rPr>
              <w:t>:</w:t>
            </w:r>
            <w:r>
              <w:rPr>
                <w:rFonts w:cs="Arial"/>
                <w:sz w:val="21"/>
                <w:szCs w:val="21"/>
              </w:rPr>
              <w:tab/>
            </w:r>
            <w:r>
              <w:rPr>
                <w:rFonts w:cs="Arial"/>
                <w:sz w:val="21"/>
                <w:szCs w:val="21"/>
              </w:rPr>
              <w:tab/>
            </w:r>
            <w:r>
              <w:rPr>
                <w:rFonts w:cs="Arial"/>
                <w:sz w:val="21"/>
                <w:szCs w:val="21"/>
              </w:rPr>
              <w:tab/>
              <w:t>……………………………</w:t>
            </w:r>
          </w:p>
          <w:p w:rsidR="00925045" w:rsidRPr="00EF6159" w:rsidRDefault="00925045" w:rsidP="00600F11">
            <w:pPr>
              <w:spacing w:line="276" w:lineRule="auto"/>
              <w:rPr>
                <w:rFonts w:cs="Arial"/>
                <w:sz w:val="21"/>
                <w:szCs w:val="21"/>
              </w:rPr>
            </w:pPr>
            <w:r w:rsidRPr="0063768A">
              <w:rPr>
                <w:rFonts w:cs="Arial"/>
                <w:sz w:val="21"/>
                <w:szCs w:val="21"/>
              </w:rPr>
              <w:t>Gesetzlicher Vertreter</w:t>
            </w:r>
            <w:r>
              <w:rPr>
                <w:rFonts w:cs="Arial"/>
                <w:sz w:val="21"/>
                <w:szCs w:val="21"/>
              </w:rPr>
              <w:t xml:space="preserve">: </w:t>
            </w:r>
            <w:r>
              <w:rPr>
                <w:rFonts w:cs="Arial"/>
                <w:sz w:val="21"/>
                <w:szCs w:val="21"/>
              </w:rPr>
              <w:tab/>
              <w:t>……………………………</w:t>
            </w:r>
          </w:p>
          <w:p w:rsidR="00925045" w:rsidRPr="00EF6159" w:rsidRDefault="00925045" w:rsidP="00600F11">
            <w:pPr>
              <w:spacing w:line="276" w:lineRule="auto"/>
              <w:rPr>
                <w:rFonts w:cs="Arial"/>
                <w:sz w:val="21"/>
                <w:szCs w:val="21"/>
              </w:rPr>
            </w:pPr>
            <w:r w:rsidRPr="0063768A">
              <w:rPr>
                <w:rFonts w:cs="Arial"/>
                <w:sz w:val="21"/>
                <w:szCs w:val="21"/>
              </w:rPr>
              <w:t>Ansprechpartner</w:t>
            </w:r>
            <w:r>
              <w:rPr>
                <w:rFonts w:cs="Arial"/>
                <w:sz w:val="21"/>
                <w:szCs w:val="21"/>
              </w:rPr>
              <w:t>:</w:t>
            </w:r>
            <w:r>
              <w:rPr>
                <w:rFonts w:cs="Arial"/>
                <w:sz w:val="21"/>
                <w:szCs w:val="21"/>
              </w:rPr>
              <w:tab/>
            </w:r>
            <w:r>
              <w:rPr>
                <w:rFonts w:cs="Arial"/>
                <w:sz w:val="21"/>
                <w:szCs w:val="21"/>
              </w:rPr>
              <w:tab/>
              <w:t>……………………………</w:t>
            </w:r>
          </w:p>
          <w:p w:rsidR="00925045" w:rsidRPr="00EF6159" w:rsidRDefault="00925045" w:rsidP="00600F11">
            <w:pPr>
              <w:spacing w:line="276" w:lineRule="auto"/>
              <w:rPr>
                <w:rFonts w:cs="Arial"/>
                <w:sz w:val="21"/>
                <w:szCs w:val="21"/>
              </w:rPr>
            </w:pPr>
            <w:r w:rsidRPr="00EF6159">
              <w:rPr>
                <w:rFonts w:cs="Arial"/>
                <w:sz w:val="21"/>
                <w:szCs w:val="21"/>
              </w:rPr>
              <w:t>Telefon</w:t>
            </w:r>
            <w:r>
              <w:rPr>
                <w:rFonts w:cs="Arial"/>
                <w:sz w:val="21"/>
                <w:szCs w:val="21"/>
              </w:rPr>
              <w:t>/E-Mail:</w:t>
            </w:r>
            <w:r>
              <w:rPr>
                <w:rFonts w:cs="Arial"/>
                <w:sz w:val="21"/>
                <w:szCs w:val="21"/>
              </w:rPr>
              <w:tab/>
            </w:r>
            <w:r>
              <w:rPr>
                <w:rFonts w:cs="Arial"/>
                <w:sz w:val="21"/>
                <w:szCs w:val="21"/>
              </w:rPr>
              <w:tab/>
            </w:r>
            <w:r>
              <w:rPr>
                <w:rFonts w:cs="Arial"/>
                <w:sz w:val="21"/>
                <w:szCs w:val="21"/>
              </w:rPr>
              <w:tab/>
              <w:t>……………………………</w:t>
            </w:r>
          </w:p>
          <w:p w:rsidR="00925045" w:rsidRPr="00EF6159" w:rsidRDefault="00925045" w:rsidP="00600F11">
            <w:pPr>
              <w:spacing w:line="276" w:lineRule="auto"/>
              <w:rPr>
                <w:rFonts w:cs="Arial"/>
                <w:sz w:val="21"/>
                <w:szCs w:val="21"/>
              </w:rPr>
            </w:pPr>
          </w:p>
          <w:p w:rsidR="00925045" w:rsidRPr="00EF6159" w:rsidRDefault="00925045" w:rsidP="00600F11">
            <w:pPr>
              <w:spacing w:line="276" w:lineRule="auto"/>
              <w:rPr>
                <w:rFonts w:cs="Arial"/>
                <w:sz w:val="21"/>
                <w:szCs w:val="21"/>
              </w:rPr>
            </w:pPr>
            <w:r>
              <w:rPr>
                <w:rFonts w:cs="Arial"/>
                <w:sz w:val="21"/>
                <w:szCs w:val="21"/>
              </w:rPr>
              <w:t xml:space="preserve">und </w:t>
            </w:r>
          </w:p>
          <w:p w:rsidR="00925045" w:rsidRDefault="00925045" w:rsidP="00600F11">
            <w:pPr>
              <w:spacing w:line="276" w:lineRule="auto"/>
              <w:rPr>
                <w:rFonts w:cs="Arial"/>
                <w:sz w:val="21"/>
                <w:szCs w:val="21"/>
              </w:rPr>
            </w:pPr>
          </w:p>
          <w:p w:rsidR="00925045" w:rsidRPr="0063768A" w:rsidRDefault="00925045" w:rsidP="00600F11">
            <w:pPr>
              <w:spacing w:line="276" w:lineRule="auto"/>
              <w:rPr>
                <w:rFonts w:cs="Arial"/>
                <w:b/>
                <w:sz w:val="21"/>
                <w:szCs w:val="21"/>
              </w:rPr>
            </w:pPr>
            <w:r w:rsidRPr="0063768A">
              <w:rPr>
                <w:rFonts w:cs="Arial"/>
                <w:sz w:val="21"/>
                <w:szCs w:val="21"/>
              </w:rPr>
              <w:t>dem</w:t>
            </w:r>
            <w:r w:rsidRPr="0063768A">
              <w:rPr>
                <w:rFonts w:cs="Arial"/>
                <w:b/>
                <w:sz w:val="21"/>
                <w:szCs w:val="21"/>
              </w:rPr>
              <w:t xml:space="preserve"> Projektpartner 2</w:t>
            </w:r>
          </w:p>
          <w:p w:rsidR="00925045" w:rsidRPr="00EF6159" w:rsidRDefault="00925045" w:rsidP="00600F11">
            <w:pPr>
              <w:spacing w:line="276" w:lineRule="auto"/>
              <w:rPr>
                <w:rFonts w:cs="Arial"/>
                <w:sz w:val="21"/>
                <w:szCs w:val="21"/>
              </w:rPr>
            </w:pPr>
            <w:r>
              <w:rPr>
                <w:rFonts w:cs="Arial"/>
                <w:sz w:val="21"/>
                <w:szCs w:val="21"/>
              </w:rPr>
              <w:t xml:space="preserve">Bezeichnung: </w:t>
            </w:r>
            <w:r>
              <w:rPr>
                <w:rFonts w:cs="Arial"/>
                <w:sz w:val="21"/>
                <w:szCs w:val="21"/>
              </w:rPr>
              <w:tab/>
            </w:r>
            <w:r>
              <w:rPr>
                <w:rFonts w:cs="Arial"/>
                <w:sz w:val="21"/>
                <w:szCs w:val="21"/>
              </w:rPr>
              <w:tab/>
            </w:r>
            <w:r>
              <w:rPr>
                <w:rFonts w:cs="Arial"/>
                <w:sz w:val="21"/>
                <w:szCs w:val="21"/>
              </w:rPr>
              <w:tab/>
              <w:t>……………………………</w:t>
            </w:r>
          </w:p>
          <w:p w:rsidR="00925045" w:rsidRPr="00EF6159" w:rsidRDefault="00925045" w:rsidP="00600F11">
            <w:pPr>
              <w:spacing w:line="276" w:lineRule="auto"/>
              <w:rPr>
                <w:rFonts w:cs="Arial"/>
                <w:sz w:val="21"/>
                <w:szCs w:val="21"/>
              </w:rPr>
            </w:pPr>
            <w:r w:rsidRPr="00EF6159">
              <w:rPr>
                <w:rFonts w:cs="Arial"/>
                <w:sz w:val="21"/>
                <w:szCs w:val="21"/>
              </w:rPr>
              <w:t>Rechtsform</w:t>
            </w:r>
            <w:r>
              <w:rPr>
                <w:rFonts w:cs="Arial"/>
                <w:sz w:val="21"/>
                <w:szCs w:val="21"/>
              </w:rPr>
              <w:t>:</w:t>
            </w:r>
            <w:r>
              <w:rPr>
                <w:rFonts w:cs="Arial"/>
                <w:sz w:val="21"/>
                <w:szCs w:val="21"/>
              </w:rPr>
              <w:tab/>
            </w:r>
            <w:r>
              <w:rPr>
                <w:rFonts w:cs="Arial"/>
                <w:sz w:val="21"/>
                <w:szCs w:val="21"/>
              </w:rPr>
              <w:tab/>
            </w:r>
            <w:r>
              <w:rPr>
                <w:rFonts w:cs="Arial"/>
                <w:sz w:val="21"/>
                <w:szCs w:val="21"/>
              </w:rPr>
              <w:tab/>
              <w:t>……………………………</w:t>
            </w:r>
          </w:p>
          <w:p w:rsidR="00925045" w:rsidRPr="00EF6159" w:rsidRDefault="00925045" w:rsidP="00600F11">
            <w:pPr>
              <w:spacing w:line="276" w:lineRule="auto"/>
              <w:rPr>
                <w:rFonts w:cs="Arial"/>
                <w:sz w:val="21"/>
                <w:szCs w:val="21"/>
              </w:rPr>
            </w:pPr>
            <w:r w:rsidRPr="00EF6159">
              <w:rPr>
                <w:rFonts w:cs="Arial"/>
                <w:sz w:val="21"/>
                <w:szCs w:val="21"/>
              </w:rPr>
              <w:lastRenderedPageBreak/>
              <w:t>Anschrift</w:t>
            </w:r>
            <w:r>
              <w:rPr>
                <w:rFonts w:cs="Arial"/>
                <w:sz w:val="21"/>
                <w:szCs w:val="21"/>
              </w:rPr>
              <w:t>:</w:t>
            </w:r>
            <w:r>
              <w:rPr>
                <w:rFonts w:cs="Arial"/>
                <w:sz w:val="21"/>
                <w:szCs w:val="21"/>
              </w:rPr>
              <w:tab/>
            </w:r>
            <w:r>
              <w:rPr>
                <w:rFonts w:cs="Arial"/>
                <w:sz w:val="21"/>
                <w:szCs w:val="21"/>
              </w:rPr>
              <w:tab/>
            </w:r>
            <w:r>
              <w:rPr>
                <w:rFonts w:cs="Arial"/>
                <w:sz w:val="21"/>
                <w:szCs w:val="21"/>
              </w:rPr>
              <w:tab/>
              <w:t>……………………………</w:t>
            </w:r>
          </w:p>
          <w:p w:rsidR="00925045" w:rsidRPr="0063768A" w:rsidRDefault="00925045" w:rsidP="00600F11">
            <w:pPr>
              <w:spacing w:line="276" w:lineRule="auto"/>
              <w:rPr>
                <w:rFonts w:cs="Arial"/>
                <w:sz w:val="21"/>
                <w:szCs w:val="21"/>
              </w:rPr>
            </w:pPr>
            <w:r w:rsidRPr="0063768A">
              <w:rPr>
                <w:rFonts w:cs="Arial"/>
                <w:sz w:val="21"/>
                <w:szCs w:val="21"/>
              </w:rPr>
              <w:t>Gesetzlicher Vertreter</w:t>
            </w:r>
            <w:r>
              <w:rPr>
                <w:rFonts w:cs="Arial"/>
                <w:sz w:val="21"/>
                <w:szCs w:val="21"/>
              </w:rPr>
              <w:t>:</w:t>
            </w:r>
            <w:r>
              <w:rPr>
                <w:rFonts w:cs="Arial"/>
                <w:sz w:val="21"/>
                <w:szCs w:val="21"/>
              </w:rPr>
              <w:tab/>
            </w:r>
            <w:r>
              <w:rPr>
                <w:rFonts w:cs="Arial"/>
                <w:sz w:val="21"/>
                <w:szCs w:val="21"/>
              </w:rPr>
              <w:tab/>
              <w:t>……………………………</w:t>
            </w:r>
          </w:p>
          <w:p w:rsidR="00925045" w:rsidRDefault="00925045" w:rsidP="00600F11">
            <w:pPr>
              <w:spacing w:line="276" w:lineRule="auto"/>
              <w:rPr>
                <w:rFonts w:cs="Arial"/>
                <w:sz w:val="21"/>
                <w:szCs w:val="21"/>
              </w:rPr>
            </w:pPr>
            <w:r w:rsidRPr="0063768A">
              <w:rPr>
                <w:rFonts w:cs="Arial"/>
                <w:sz w:val="21"/>
                <w:szCs w:val="21"/>
              </w:rPr>
              <w:t>Ansprechpartner</w:t>
            </w:r>
            <w:r>
              <w:rPr>
                <w:rFonts w:cs="Arial"/>
                <w:sz w:val="21"/>
                <w:szCs w:val="21"/>
              </w:rPr>
              <w:t>:</w:t>
            </w:r>
            <w:r>
              <w:rPr>
                <w:rFonts w:cs="Arial"/>
                <w:sz w:val="21"/>
                <w:szCs w:val="21"/>
              </w:rPr>
              <w:tab/>
            </w:r>
            <w:r>
              <w:rPr>
                <w:rFonts w:cs="Arial"/>
                <w:sz w:val="21"/>
                <w:szCs w:val="21"/>
              </w:rPr>
              <w:tab/>
              <w:t>……………………………</w:t>
            </w:r>
          </w:p>
          <w:p w:rsidR="00925045" w:rsidRPr="0063768A" w:rsidRDefault="00925045" w:rsidP="00600F11">
            <w:pPr>
              <w:spacing w:line="276" w:lineRule="auto"/>
              <w:rPr>
                <w:rFonts w:cs="Arial"/>
                <w:sz w:val="21"/>
                <w:szCs w:val="21"/>
              </w:rPr>
            </w:pPr>
            <w:r w:rsidRPr="0063768A">
              <w:rPr>
                <w:rFonts w:cs="Arial"/>
                <w:sz w:val="21"/>
                <w:szCs w:val="21"/>
              </w:rPr>
              <w:t>Telefon</w:t>
            </w:r>
            <w:r>
              <w:rPr>
                <w:rFonts w:cs="Arial"/>
                <w:sz w:val="21"/>
                <w:szCs w:val="21"/>
              </w:rPr>
              <w:t>/E-Mail:</w:t>
            </w:r>
            <w:r>
              <w:rPr>
                <w:rFonts w:cs="Arial"/>
                <w:sz w:val="21"/>
                <w:szCs w:val="21"/>
              </w:rPr>
              <w:tab/>
            </w:r>
            <w:r>
              <w:rPr>
                <w:rFonts w:cs="Arial"/>
                <w:sz w:val="21"/>
                <w:szCs w:val="21"/>
              </w:rPr>
              <w:tab/>
            </w:r>
            <w:r>
              <w:rPr>
                <w:rFonts w:cs="Arial"/>
                <w:sz w:val="21"/>
                <w:szCs w:val="21"/>
              </w:rPr>
              <w:tab/>
              <w:t>……………………………</w:t>
            </w:r>
          </w:p>
          <w:p w:rsidR="00925045" w:rsidRDefault="00925045" w:rsidP="00600F11">
            <w:pPr>
              <w:rPr>
                <w:rFonts w:cs="Arial"/>
                <w:sz w:val="21"/>
                <w:szCs w:val="21"/>
              </w:rPr>
            </w:pPr>
          </w:p>
          <w:p w:rsidR="00925045" w:rsidRPr="00DD5E00" w:rsidRDefault="00925045" w:rsidP="00600F11">
            <w:pPr>
              <w:rPr>
                <w:rFonts w:cs="Arial"/>
                <w:i/>
                <w:sz w:val="18"/>
                <w:szCs w:val="18"/>
              </w:rPr>
            </w:pPr>
            <w:r w:rsidRPr="00DD5E00">
              <w:rPr>
                <w:rFonts w:cs="Arial"/>
                <w:i/>
                <w:sz w:val="18"/>
                <w:szCs w:val="18"/>
              </w:rPr>
              <w:t>(bei Bedarf bitte weitere Projektpartner hinzufügen)</w:t>
            </w:r>
          </w:p>
          <w:permEnd w:id="1682858569"/>
          <w:p w:rsidR="00925045" w:rsidRDefault="00925045" w:rsidP="00600F11">
            <w:pPr>
              <w:pStyle w:val="Kopfzeile"/>
              <w:spacing w:line="276" w:lineRule="auto"/>
              <w:ind w:left="142" w:right="144"/>
              <w:jc w:val="center"/>
              <w:rPr>
                <w:rFonts w:cs="Arial"/>
                <w:sz w:val="21"/>
                <w:szCs w:val="21"/>
              </w:rPr>
            </w:pPr>
          </w:p>
          <w:p w:rsidR="00925045" w:rsidRDefault="00925045" w:rsidP="00600F11">
            <w:pPr>
              <w:pStyle w:val="Kopfzeile"/>
              <w:spacing w:line="276" w:lineRule="auto"/>
              <w:ind w:left="142" w:right="144"/>
              <w:jc w:val="center"/>
              <w:rPr>
                <w:rFonts w:cs="Arial"/>
                <w:sz w:val="21"/>
                <w:szCs w:val="21"/>
              </w:rPr>
            </w:pPr>
          </w:p>
          <w:p w:rsidR="00925045" w:rsidRDefault="00925045" w:rsidP="00600F11">
            <w:pPr>
              <w:pStyle w:val="Kopfzeile"/>
              <w:spacing w:line="276" w:lineRule="auto"/>
              <w:ind w:left="142" w:right="144"/>
              <w:jc w:val="center"/>
              <w:rPr>
                <w:rFonts w:cs="Arial"/>
                <w:sz w:val="21"/>
                <w:szCs w:val="21"/>
              </w:rPr>
            </w:pPr>
            <w:r>
              <w:rPr>
                <w:rFonts w:cs="Arial"/>
                <w:sz w:val="21"/>
                <w:szCs w:val="21"/>
              </w:rPr>
              <w:t xml:space="preserve">getroffen: </w:t>
            </w:r>
          </w:p>
          <w:p w:rsidR="00925045" w:rsidRDefault="00925045" w:rsidP="00600F11">
            <w:pPr>
              <w:pStyle w:val="Kopfzeile"/>
              <w:spacing w:line="276" w:lineRule="auto"/>
              <w:ind w:left="142" w:right="144"/>
              <w:jc w:val="center"/>
              <w:rPr>
                <w:rFonts w:cs="Arial"/>
                <w:sz w:val="21"/>
                <w:szCs w:val="21"/>
              </w:rPr>
            </w:pPr>
          </w:p>
          <w:p w:rsidR="00925045" w:rsidRPr="00DD5E00" w:rsidRDefault="00925045" w:rsidP="00600F11">
            <w:pPr>
              <w:jc w:val="both"/>
              <w:rPr>
                <w:rFonts w:cs="Arial"/>
                <w:b/>
                <w:sz w:val="21"/>
                <w:szCs w:val="21"/>
              </w:rPr>
            </w:pPr>
          </w:p>
          <w:p w:rsidR="00925045" w:rsidRDefault="00925045" w:rsidP="00600F11">
            <w:pPr>
              <w:jc w:val="center"/>
              <w:rPr>
                <w:rFonts w:cs="Arial"/>
                <w:b/>
                <w:sz w:val="21"/>
                <w:szCs w:val="21"/>
              </w:rPr>
            </w:pPr>
            <w:r w:rsidRPr="00DD5E00">
              <w:rPr>
                <w:rFonts w:cs="Arial"/>
                <w:b/>
                <w:sz w:val="21"/>
                <w:szCs w:val="21"/>
              </w:rPr>
              <w:t xml:space="preserve">§ 1 </w:t>
            </w:r>
          </w:p>
          <w:p w:rsidR="00925045" w:rsidRPr="00EF6159" w:rsidRDefault="00925045" w:rsidP="00600F11">
            <w:pPr>
              <w:ind w:left="142" w:right="144"/>
              <w:jc w:val="center"/>
              <w:rPr>
                <w:rFonts w:cs="Arial"/>
                <w:b/>
                <w:sz w:val="21"/>
                <w:szCs w:val="21"/>
              </w:rPr>
            </w:pPr>
            <w:r w:rsidRPr="00DD5E00">
              <w:rPr>
                <w:rFonts w:cs="Arial"/>
                <w:b/>
                <w:sz w:val="21"/>
                <w:szCs w:val="21"/>
              </w:rPr>
              <w:t>Gegenstand</w:t>
            </w:r>
            <w:r>
              <w:rPr>
                <w:rFonts w:cs="Arial"/>
                <w:b/>
                <w:sz w:val="21"/>
                <w:szCs w:val="21"/>
              </w:rPr>
              <w:t xml:space="preserve">, </w:t>
            </w:r>
            <w:r w:rsidRPr="00EF6159">
              <w:rPr>
                <w:rFonts w:cs="Arial"/>
                <w:b/>
                <w:sz w:val="21"/>
                <w:szCs w:val="21"/>
              </w:rPr>
              <w:t>Grundlagen  der Partnerschaft</w:t>
            </w:r>
          </w:p>
          <w:p w:rsidR="00925045" w:rsidRPr="00DD5E00" w:rsidRDefault="00925045" w:rsidP="00600F11">
            <w:pPr>
              <w:jc w:val="center"/>
              <w:rPr>
                <w:rFonts w:cs="Arial"/>
                <w:b/>
                <w:sz w:val="21"/>
                <w:szCs w:val="21"/>
              </w:rPr>
            </w:pPr>
          </w:p>
          <w:p w:rsidR="00925045" w:rsidRDefault="00925045" w:rsidP="00600F11">
            <w:pPr>
              <w:pStyle w:val="Listenabsatz"/>
              <w:numPr>
                <w:ilvl w:val="0"/>
                <w:numId w:val="5"/>
              </w:numPr>
              <w:spacing w:before="240" w:after="120" w:line="276" w:lineRule="auto"/>
              <w:ind w:left="426"/>
              <w:jc w:val="both"/>
              <w:rPr>
                <w:rFonts w:cs="Arial"/>
                <w:sz w:val="21"/>
                <w:szCs w:val="21"/>
              </w:rPr>
            </w:pPr>
            <w:r w:rsidRPr="00DD5E00">
              <w:rPr>
                <w:rFonts w:cs="Arial"/>
                <w:sz w:val="21"/>
                <w:szCs w:val="21"/>
              </w:rPr>
              <w:t xml:space="preserve">Gegenstand dieser Partnerschaftsvereinbarung sind Bestimmungen zur Umsetzung der Vorgaben von Art. 13 der Verordnung (EU) Nr. 1299/2013, zur Organisation und zur Zusammenarbeit innerhalb der Projektpartnerschaft sowie zur Gewährleistung einer ordnungsgemäßen und reibungslosen Durchführung des Projekts gemäß dem zwischen der ILB und dem Leadpartner geschlossenen Zuwendungsvertrag </w:t>
            </w:r>
            <w:r>
              <w:rPr>
                <w:rFonts w:cs="Arial"/>
                <w:sz w:val="21"/>
                <w:szCs w:val="21"/>
              </w:rPr>
              <w:t xml:space="preserve">vom </w:t>
            </w:r>
            <w:permStart w:id="1574453030" w:edGrp="everyone"/>
            <w:r>
              <w:rPr>
                <w:rFonts w:cs="Arial"/>
                <w:sz w:val="21"/>
                <w:szCs w:val="21"/>
              </w:rPr>
              <w:t>……….</w:t>
            </w:r>
            <w:permEnd w:id="1574453030"/>
            <w:r>
              <w:rPr>
                <w:rFonts w:cs="Arial"/>
                <w:sz w:val="21"/>
                <w:szCs w:val="21"/>
              </w:rPr>
              <w:t xml:space="preserve"> </w:t>
            </w:r>
            <w:r w:rsidRPr="00DD5E00">
              <w:rPr>
                <w:rFonts w:cs="Arial"/>
                <w:sz w:val="21"/>
                <w:szCs w:val="21"/>
              </w:rPr>
              <w:t>nebst seiner Anlagen</w:t>
            </w:r>
            <w:r w:rsidR="004E0CC2">
              <w:rPr>
                <w:rFonts w:cs="Arial"/>
                <w:sz w:val="21"/>
                <w:szCs w:val="21"/>
              </w:rPr>
              <w:t xml:space="preserve"> (im Weiteren Zuwendungsvertrag genannt)</w:t>
            </w:r>
            <w:r w:rsidRPr="00DD5E00">
              <w:rPr>
                <w:rFonts w:cs="Arial"/>
                <w:sz w:val="21"/>
                <w:szCs w:val="21"/>
              </w:rPr>
              <w:t xml:space="preserve">. Im Einklang mit § 7 des Zuwendungsvertrags regelt diese Vereinbarung das Innenverhältnis zwischen dem Leadpartner und den Projektpartnern. </w:t>
            </w:r>
          </w:p>
          <w:p w:rsidR="00925045" w:rsidRPr="00DD5E00" w:rsidRDefault="00925045" w:rsidP="00600F11">
            <w:pPr>
              <w:pStyle w:val="Listenabsatz"/>
              <w:numPr>
                <w:ilvl w:val="0"/>
                <w:numId w:val="5"/>
              </w:numPr>
              <w:spacing w:before="240" w:after="120" w:line="276" w:lineRule="auto"/>
              <w:ind w:left="426"/>
              <w:jc w:val="both"/>
              <w:rPr>
                <w:rFonts w:cs="Arial"/>
                <w:sz w:val="21"/>
                <w:szCs w:val="21"/>
              </w:rPr>
            </w:pPr>
            <w:r w:rsidRPr="00DD5E00">
              <w:rPr>
                <w:rFonts w:cs="Arial"/>
                <w:sz w:val="21"/>
                <w:szCs w:val="21"/>
              </w:rPr>
              <w:t>Der Zuwendungsvertrag nebst seiner Anlagen, Ergänzungen und Änderungen sind integraler Bestandteil dieser Partnerschaftsvereinbarung. Die in seiner Präambel genannten Vertragsgrundlagen und darüber hinaus alle anwendbaren nationalen Vorschriften in ihrer jeweils geltenden Fassung sind durch die Projektpartner einzuhalten.</w:t>
            </w:r>
          </w:p>
          <w:p w:rsidR="00925045" w:rsidRDefault="00925045" w:rsidP="00600F11">
            <w:pPr>
              <w:pStyle w:val="Listenabsatz"/>
              <w:numPr>
                <w:ilvl w:val="0"/>
                <w:numId w:val="5"/>
              </w:numPr>
              <w:spacing w:before="240" w:line="276" w:lineRule="auto"/>
              <w:ind w:left="426" w:right="-1"/>
              <w:jc w:val="both"/>
              <w:rPr>
                <w:rFonts w:cs="Arial"/>
                <w:sz w:val="21"/>
                <w:szCs w:val="21"/>
              </w:rPr>
            </w:pPr>
            <w:r w:rsidRPr="00DD5E00">
              <w:rPr>
                <w:rFonts w:cs="Arial"/>
                <w:sz w:val="21"/>
                <w:szCs w:val="21"/>
              </w:rPr>
              <w:t xml:space="preserve">Federführender Begünstigter im Sinne von Art. 13 der Verordnung (EU) Nr. 1299/2013 ist der im Rubrum benannte Leadpartner. </w:t>
            </w:r>
            <w:r w:rsidRPr="00EF6159">
              <w:rPr>
                <w:rFonts w:cs="Arial"/>
                <w:sz w:val="21"/>
                <w:szCs w:val="21"/>
              </w:rPr>
              <w:t>Er ist gegenüber der ILB für die Durchführung des gesamten Projektes verantwortlich. Seine Verantwortung im Einzelnen bestimmt sich nach den Festlegungen im Zuwendungsvertrag</w:t>
            </w:r>
            <w:r>
              <w:rPr>
                <w:rFonts w:cs="Arial"/>
                <w:sz w:val="21"/>
                <w:szCs w:val="21"/>
              </w:rPr>
              <w:t>.</w:t>
            </w:r>
          </w:p>
          <w:p w:rsidR="00925045" w:rsidRDefault="00925045" w:rsidP="00600F11">
            <w:pPr>
              <w:pStyle w:val="Listenabsatz"/>
              <w:numPr>
                <w:ilvl w:val="0"/>
                <w:numId w:val="5"/>
              </w:numPr>
              <w:spacing w:before="240" w:after="120" w:line="276" w:lineRule="auto"/>
              <w:ind w:left="426" w:right="144"/>
              <w:jc w:val="both"/>
              <w:rPr>
                <w:rFonts w:cs="Arial"/>
                <w:sz w:val="21"/>
                <w:szCs w:val="21"/>
              </w:rPr>
            </w:pPr>
            <w:r>
              <w:rPr>
                <w:rFonts w:cs="Arial"/>
                <w:sz w:val="21"/>
                <w:szCs w:val="21"/>
              </w:rPr>
              <w:lastRenderedPageBreak/>
              <w:t xml:space="preserve">Alle </w:t>
            </w:r>
            <w:r w:rsidRPr="00DD5E00">
              <w:rPr>
                <w:rFonts w:cs="Arial"/>
                <w:sz w:val="21"/>
                <w:szCs w:val="21"/>
              </w:rPr>
              <w:t xml:space="preserve">Projektpartner </w:t>
            </w:r>
            <w:r w:rsidRPr="00655D9F">
              <w:rPr>
                <w:rFonts w:cs="Arial"/>
                <w:sz w:val="21"/>
                <w:szCs w:val="21"/>
              </w:rPr>
              <w:t>sind Begünstige im Sinne des K</w:t>
            </w:r>
            <w:r>
              <w:rPr>
                <w:rFonts w:cs="Arial"/>
                <w:sz w:val="21"/>
                <w:szCs w:val="21"/>
              </w:rPr>
              <w:t>ooperationsprogramms.</w:t>
            </w:r>
          </w:p>
          <w:p w:rsidR="00925045" w:rsidRPr="00DD5E00" w:rsidRDefault="00925045" w:rsidP="00600F11">
            <w:pPr>
              <w:pStyle w:val="Listenabsatz"/>
              <w:numPr>
                <w:ilvl w:val="0"/>
                <w:numId w:val="5"/>
              </w:numPr>
              <w:spacing w:before="240" w:after="120" w:line="276" w:lineRule="auto"/>
              <w:ind w:left="426" w:right="-1"/>
              <w:jc w:val="both"/>
              <w:rPr>
                <w:rFonts w:cs="Arial"/>
                <w:sz w:val="21"/>
                <w:szCs w:val="21"/>
              </w:rPr>
            </w:pPr>
            <w:r>
              <w:rPr>
                <w:rFonts w:cs="Arial"/>
                <w:sz w:val="21"/>
                <w:szCs w:val="21"/>
              </w:rPr>
              <w:t>Soweit im Weiteren nicht ausdrücklich unterschieden wird, umfasst der Begriff "Projektpartner" sowohl den Leadpartner als auch alle anderen Projektpartner.</w:t>
            </w:r>
          </w:p>
          <w:p w:rsidR="00925045" w:rsidRDefault="00925045" w:rsidP="00600F11">
            <w:pPr>
              <w:spacing w:before="240" w:line="276" w:lineRule="auto"/>
              <w:jc w:val="center"/>
              <w:rPr>
                <w:rFonts w:cs="Arial"/>
                <w:b/>
                <w:sz w:val="21"/>
                <w:szCs w:val="21"/>
              </w:rPr>
            </w:pPr>
            <w:permStart w:id="1082294251" w:edGrp="everyone"/>
          </w:p>
          <w:permEnd w:id="1082294251"/>
          <w:p w:rsidR="00925045" w:rsidRPr="00EF6159" w:rsidRDefault="00925045" w:rsidP="00600F11">
            <w:pPr>
              <w:spacing w:line="276" w:lineRule="auto"/>
              <w:jc w:val="center"/>
              <w:rPr>
                <w:rFonts w:cs="Arial"/>
                <w:sz w:val="21"/>
                <w:szCs w:val="21"/>
              </w:rPr>
            </w:pPr>
            <w:r>
              <w:rPr>
                <w:rFonts w:cs="Arial"/>
                <w:b/>
                <w:sz w:val="21"/>
                <w:szCs w:val="21"/>
              </w:rPr>
              <w:t>§ 2</w:t>
            </w:r>
          </w:p>
          <w:p w:rsidR="00925045" w:rsidRPr="00EF6159" w:rsidRDefault="00925045" w:rsidP="00600F11">
            <w:pPr>
              <w:spacing w:line="276" w:lineRule="auto"/>
              <w:jc w:val="center"/>
              <w:rPr>
                <w:rFonts w:cs="Arial"/>
                <w:sz w:val="21"/>
                <w:szCs w:val="21"/>
              </w:rPr>
            </w:pPr>
            <w:r w:rsidRPr="00EF6159">
              <w:rPr>
                <w:rFonts w:cs="Arial"/>
                <w:b/>
                <w:sz w:val="21"/>
                <w:szCs w:val="21"/>
              </w:rPr>
              <w:t>Pflichten des Leadpartners und der Projektpartner</w:t>
            </w:r>
          </w:p>
          <w:p w:rsidR="00925045" w:rsidRPr="00831254" w:rsidRDefault="00925045" w:rsidP="00600F11">
            <w:pPr>
              <w:tabs>
                <w:tab w:val="left" w:pos="426"/>
              </w:tabs>
              <w:spacing w:before="240" w:line="276" w:lineRule="auto"/>
              <w:jc w:val="both"/>
              <w:rPr>
                <w:rFonts w:cs="Arial"/>
                <w:sz w:val="21"/>
                <w:szCs w:val="21"/>
              </w:rPr>
            </w:pPr>
            <w:r w:rsidRPr="00831254">
              <w:rPr>
                <w:rFonts w:cs="Arial"/>
                <w:sz w:val="21"/>
                <w:szCs w:val="21"/>
              </w:rPr>
              <w:t>Die Pflichten des Leadpartners und der Projektpartner ergeben sich aus dem Zuwendungsvertrag. Zur Wahrnehmung seiner Pflichten als Leadpartner wird er beauftragt und bevollmächtigt, alle erforderlichen Rechtshandlungen gegenüber der ILB mit Wirkung auch für die hier unterzeichnenden Projektpartner vorzunehmen.</w:t>
            </w:r>
          </w:p>
          <w:p w:rsidR="00925045" w:rsidRPr="00DD5E00" w:rsidRDefault="00925045" w:rsidP="00600F11">
            <w:pPr>
              <w:pStyle w:val="Listenabsatz"/>
              <w:spacing w:line="276" w:lineRule="auto"/>
              <w:rPr>
                <w:rFonts w:cs="Arial"/>
                <w:sz w:val="21"/>
                <w:szCs w:val="21"/>
              </w:rPr>
            </w:pPr>
            <w:permStart w:id="1680374114" w:edGrp="everyone"/>
          </w:p>
          <w:permEnd w:id="1680374114"/>
          <w:p w:rsidR="00925045" w:rsidRPr="00DD5E00" w:rsidRDefault="00925045" w:rsidP="00600F11">
            <w:pPr>
              <w:tabs>
                <w:tab w:val="left" w:pos="426"/>
              </w:tabs>
              <w:jc w:val="center"/>
              <w:rPr>
                <w:rFonts w:cs="Arial"/>
                <w:b/>
                <w:sz w:val="21"/>
                <w:szCs w:val="21"/>
              </w:rPr>
            </w:pPr>
            <w:r w:rsidRPr="00DD5E00">
              <w:rPr>
                <w:rFonts w:cs="Arial"/>
                <w:b/>
                <w:sz w:val="21"/>
                <w:szCs w:val="21"/>
              </w:rPr>
              <w:t xml:space="preserve">§ </w:t>
            </w:r>
            <w:r>
              <w:rPr>
                <w:rFonts w:cs="Arial"/>
                <w:b/>
                <w:sz w:val="21"/>
                <w:szCs w:val="21"/>
              </w:rPr>
              <w:t>3</w:t>
            </w:r>
          </w:p>
          <w:p w:rsidR="00925045" w:rsidRPr="00DD5E00" w:rsidRDefault="00925045" w:rsidP="00600F11">
            <w:pPr>
              <w:tabs>
                <w:tab w:val="left" w:pos="426"/>
              </w:tabs>
              <w:jc w:val="center"/>
              <w:rPr>
                <w:rFonts w:cs="Arial"/>
                <w:b/>
                <w:sz w:val="21"/>
                <w:szCs w:val="21"/>
              </w:rPr>
            </w:pPr>
            <w:r w:rsidRPr="00DD5E00">
              <w:rPr>
                <w:rFonts w:cs="Arial"/>
                <w:b/>
                <w:sz w:val="21"/>
                <w:szCs w:val="21"/>
              </w:rPr>
              <w:t>Projekt</w:t>
            </w:r>
            <w:r>
              <w:rPr>
                <w:rFonts w:cs="Arial"/>
                <w:b/>
                <w:sz w:val="21"/>
                <w:szCs w:val="21"/>
              </w:rPr>
              <w:t>mittel</w:t>
            </w:r>
          </w:p>
          <w:p w:rsidR="00925045" w:rsidRPr="005950CC" w:rsidRDefault="00925045" w:rsidP="00600F11">
            <w:pPr>
              <w:pStyle w:val="Listenabsatz"/>
              <w:numPr>
                <w:ilvl w:val="0"/>
                <w:numId w:val="6"/>
              </w:numPr>
              <w:spacing w:before="240" w:line="276" w:lineRule="auto"/>
              <w:ind w:left="426" w:right="144"/>
              <w:jc w:val="both"/>
              <w:rPr>
                <w:rFonts w:cs="Arial"/>
                <w:sz w:val="21"/>
                <w:szCs w:val="21"/>
              </w:rPr>
            </w:pPr>
            <w:r w:rsidRPr="005950CC">
              <w:rPr>
                <w:rFonts w:cs="Arial"/>
                <w:sz w:val="21"/>
                <w:szCs w:val="21"/>
              </w:rPr>
              <w:t>Die Aufteilung der Zuwendung auf die einzelnen Projektpartnern stellt sich wie folgt dar:</w:t>
            </w:r>
          </w:p>
          <w:p w:rsidR="00925045" w:rsidRPr="005950CC" w:rsidRDefault="00925045" w:rsidP="00600F11">
            <w:pPr>
              <w:pStyle w:val="Listenabsatz"/>
              <w:spacing w:before="240" w:line="276" w:lineRule="auto"/>
              <w:ind w:left="426" w:right="144"/>
              <w:rPr>
                <w:rFonts w:cs="Arial"/>
                <w:sz w:val="21"/>
                <w:szCs w:val="21"/>
              </w:rPr>
            </w:pPr>
            <w:r>
              <w:rPr>
                <w:rFonts w:cs="Arial"/>
                <w:sz w:val="21"/>
                <w:szCs w:val="21"/>
              </w:rPr>
              <w:t>Leadpartner (</w:t>
            </w:r>
            <w:r w:rsidRPr="005950CC">
              <w:rPr>
                <w:rFonts w:cs="Arial"/>
                <w:sz w:val="21"/>
                <w:szCs w:val="21"/>
              </w:rPr>
              <w:t>Projektpartner 1</w:t>
            </w:r>
            <w:r>
              <w:rPr>
                <w:rFonts w:cs="Arial"/>
                <w:sz w:val="21"/>
                <w:szCs w:val="21"/>
              </w:rPr>
              <w:t>)</w:t>
            </w:r>
            <w:r w:rsidRPr="005950CC">
              <w:rPr>
                <w:rFonts w:cs="Arial"/>
                <w:sz w:val="21"/>
                <w:szCs w:val="21"/>
              </w:rPr>
              <w:t>:</w:t>
            </w:r>
            <w:r>
              <w:rPr>
                <w:rFonts w:cs="Arial"/>
                <w:sz w:val="21"/>
                <w:szCs w:val="21"/>
              </w:rPr>
              <w:tab/>
            </w:r>
            <w:permStart w:id="1690964491" w:edGrp="everyone"/>
            <w:r>
              <w:rPr>
                <w:rFonts w:cs="Arial"/>
                <w:sz w:val="21"/>
                <w:szCs w:val="21"/>
              </w:rPr>
              <w:t xml:space="preserve">………. </w:t>
            </w:r>
            <w:permEnd w:id="1690964491"/>
            <w:r>
              <w:rPr>
                <w:rFonts w:cs="Arial"/>
                <w:sz w:val="21"/>
                <w:szCs w:val="21"/>
              </w:rPr>
              <w:t xml:space="preserve">EUR bei einem Fördersatz von </w:t>
            </w:r>
            <w:permStart w:id="1069507822" w:edGrp="everyone"/>
            <w:r>
              <w:rPr>
                <w:rFonts w:cs="Arial"/>
                <w:sz w:val="21"/>
                <w:szCs w:val="21"/>
              </w:rPr>
              <w:t xml:space="preserve">…… </w:t>
            </w:r>
            <w:permEnd w:id="1069507822"/>
            <w:r>
              <w:rPr>
                <w:rFonts w:cs="Arial"/>
                <w:sz w:val="21"/>
                <w:szCs w:val="21"/>
              </w:rPr>
              <w:t>%</w:t>
            </w:r>
          </w:p>
          <w:p w:rsidR="00925045" w:rsidRDefault="00925045" w:rsidP="00600F11">
            <w:pPr>
              <w:pStyle w:val="Listenabsatz"/>
              <w:spacing w:before="240" w:line="276" w:lineRule="auto"/>
              <w:ind w:left="426" w:right="144"/>
              <w:rPr>
                <w:rFonts w:cs="Arial"/>
                <w:sz w:val="21"/>
                <w:szCs w:val="21"/>
              </w:rPr>
            </w:pPr>
            <w:r w:rsidRPr="005950CC">
              <w:rPr>
                <w:rFonts w:cs="Arial"/>
                <w:sz w:val="21"/>
                <w:szCs w:val="21"/>
              </w:rPr>
              <w:t xml:space="preserve">Projektpartner 2: </w:t>
            </w:r>
            <w:r>
              <w:rPr>
                <w:rFonts w:cs="Arial"/>
                <w:sz w:val="21"/>
                <w:szCs w:val="21"/>
              </w:rPr>
              <w:tab/>
            </w:r>
            <w:r>
              <w:rPr>
                <w:rFonts w:cs="Arial"/>
                <w:sz w:val="21"/>
                <w:szCs w:val="21"/>
              </w:rPr>
              <w:tab/>
            </w:r>
            <w:r>
              <w:rPr>
                <w:rFonts w:cs="Arial"/>
                <w:sz w:val="21"/>
                <w:szCs w:val="21"/>
              </w:rPr>
              <w:tab/>
            </w:r>
            <w:permStart w:id="1513109192" w:edGrp="everyone"/>
            <w:r>
              <w:rPr>
                <w:rFonts w:cs="Arial"/>
                <w:sz w:val="21"/>
                <w:szCs w:val="21"/>
              </w:rPr>
              <w:t>……….</w:t>
            </w:r>
            <w:r w:rsidRPr="005950CC">
              <w:rPr>
                <w:rFonts w:cs="Arial"/>
                <w:sz w:val="21"/>
                <w:szCs w:val="21"/>
              </w:rPr>
              <w:t xml:space="preserve"> </w:t>
            </w:r>
            <w:permEnd w:id="1513109192"/>
            <w:r w:rsidRPr="005950CC">
              <w:rPr>
                <w:rFonts w:cs="Arial"/>
                <w:sz w:val="21"/>
                <w:szCs w:val="21"/>
              </w:rPr>
              <w:t xml:space="preserve">EUR </w:t>
            </w:r>
            <w:r>
              <w:rPr>
                <w:rFonts w:cs="Arial"/>
                <w:sz w:val="21"/>
                <w:szCs w:val="21"/>
              </w:rPr>
              <w:t xml:space="preserve">bei einem Fördersatz von </w:t>
            </w:r>
            <w:permStart w:id="193802172" w:edGrp="everyone"/>
            <w:r>
              <w:rPr>
                <w:rFonts w:cs="Arial"/>
                <w:sz w:val="21"/>
                <w:szCs w:val="21"/>
              </w:rPr>
              <w:t>……</w:t>
            </w:r>
            <w:permEnd w:id="193802172"/>
            <w:r>
              <w:rPr>
                <w:rFonts w:cs="Arial"/>
                <w:sz w:val="21"/>
                <w:szCs w:val="21"/>
              </w:rPr>
              <w:t xml:space="preserve"> %</w:t>
            </w:r>
          </w:p>
          <w:p w:rsidR="00925045" w:rsidRPr="00DD5E00" w:rsidRDefault="00925045" w:rsidP="00600F11">
            <w:pPr>
              <w:ind w:left="426"/>
              <w:rPr>
                <w:rFonts w:cs="Arial"/>
                <w:i/>
                <w:sz w:val="18"/>
                <w:szCs w:val="18"/>
              </w:rPr>
            </w:pPr>
            <w:permStart w:id="144983518" w:edGrp="everyone"/>
            <w:r w:rsidRPr="00DD5E00">
              <w:rPr>
                <w:rFonts w:cs="Arial"/>
                <w:i/>
                <w:sz w:val="18"/>
                <w:szCs w:val="18"/>
              </w:rPr>
              <w:t>(bei Bedarf bitte weitere Projektpartner hinzufügen)</w:t>
            </w:r>
          </w:p>
          <w:permEnd w:id="144983518"/>
          <w:p w:rsidR="00925045" w:rsidRPr="00DD5E00" w:rsidRDefault="00925045" w:rsidP="00600F11">
            <w:pPr>
              <w:pStyle w:val="Listenabsatz"/>
              <w:numPr>
                <w:ilvl w:val="0"/>
                <w:numId w:val="6"/>
              </w:numPr>
              <w:spacing w:before="240" w:after="120" w:line="276" w:lineRule="auto"/>
              <w:ind w:left="426"/>
              <w:jc w:val="both"/>
              <w:rPr>
                <w:rFonts w:cs="Arial"/>
                <w:sz w:val="21"/>
                <w:szCs w:val="21"/>
              </w:rPr>
            </w:pPr>
            <w:r w:rsidRPr="00DD5E00">
              <w:rPr>
                <w:rFonts w:cs="Arial"/>
                <w:sz w:val="21"/>
                <w:szCs w:val="21"/>
              </w:rPr>
              <w:t>Die Projektpartner sind</w:t>
            </w:r>
            <w:r>
              <w:rPr>
                <w:rFonts w:cs="Arial"/>
                <w:sz w:val="21"/>
                <w:szCs w:val="21"/>
              </w:rPr>
              <w:t xml:space="preserve"> verpflichtet</w:t>
            </w:r>
            <w:r w:rsidRPr="00DD5E00">
              <w:rPr>
                <w:rFonts w:cs="Arial"/>
                <w:sz w:val="21"/>
                <w:szCs w:val="21"/>
              </w:rPr>
              <w:t xml:space="preserve">, die im </w:t>
            </w:r>
            <w:r>
              <w:rPr>
                <w:rFonts w:cs="Arial"/>
                <w:sz w:val="21"/>
                <w:szCs w:val="21"/>
              </w:rPr>
              <w:t>Zuwendungsvertrag festgelegten</w:t>
            </w:r>
            <w:r w:rsidRPr="00DD5E00">
              <w:rPr>
                <w:rFonts w:cs="Arial"/>
                <w:sz w:val="21"/>
                <w:szCs w:val="21"/>
              </w:rPr>
              <w:t xml:space="preserve"> Beiträge zu dem gemeinsamen Projekt zu erbringen.</w:t>
            </w:r>
          </w:p>
          <w:p w:rsidR="00925045" w:rsidRPr="00DD5E00" w:rsidRDefault="00925045" w:rsidP="00600F11">
            <w:pPr>
              <w:pStyle w:val="Listenabsatz"/>
              <w:numPr>
                <w:ilvl w:val="0"/>
                <w:numId w:val="6"/>
              </w:numPr>
              <w:spacing w:before="240" w:line="276" w:lineRule="auto"/>
              <w:ind w:left="426" w:right="-1"/>
              <w:jc w:val="both"/>
              <w:rPr>
                <w:rFonts w:cs="Arial"/>
                <w:sz w:val="21"/>
                <w:szCs w:val="21"/>
              </w:rPr>
            </w:pPr>
            <w:r w:rsidRPr="00DD5E00">
              <w:rPr>
                <w:rFonts w:cs="Arial"/>
                <w:sz w:val="21"/>
                <w:szCs w:val="21"/>
              </w:rPr>
              <w:t>Den Projektpartnern ist das Erstattungsprinzip bekannt, wonach nur zertifizierte, tatsächlich entstandene und belegbare bzw. pauschal angesetzte Kosten erstattet werden.</w:t>
            </w:r>
          </w:p>
          <w:p w:rsidR="00925045" w:rsidRDefault="00925045" w:rsidP="00600F11">
            <w:pPr>
              <w:pStyle w:val="Listenabsatz"/>
              <w:numPr>
                <w:ilvl w:val="0"/>
                <w:numId w:val="6"/>
              </w:numPr>
              <w:spacing w:before="240" w:after="120" w:line="276" w:lineRule="auto"/>
              <w:ind w:left="419" w:hanging="357"/>
              <w:jc w:val="both"/>
              <w:rPr>
                <w:rFonts w:cs="Arial"/>
                <w:sz w:val="21"/>
                <w:szCs w:val="21"/>
              </w:rPr>
            </w:pPr>
            <w:r w:rsidRPr="00DD5E00">
              <w:rPr>
                <w:rFonts w:cs="Arial"/>
                <w:sz w:val="21"/>
                <w:szCs w:val="21"/>
              </w:rPr>
              <w:t>Die Projektpartner verpflichten sich zu einer wirtschaftlichen und sparsamen Verwendung der EFRE-Mittel.</w:t>
            </w:r>
          </w:p>
          <w:p w:rsidR="00925045" w:rsidRDefault="00925045" w:rsidP="00600F11">
            <w:pPr>
              <w:pStyle w:val="Listenabsatz"/>
              <w:tabs>
                <w:tab w:val="left" w:pos="426"/>
              </w:tabs>
              <w:ind w:left="0"/>
              <w:jc w:val="center"/>
              <w:rPr>
                <w:rFonts w:cs="Arial"/>
                <w:b/>
                <w:sz w:val="21"/>
                <w:szCs w:val="21"/>
              </w:rPr>
            </w:pPr>
            <w:permStart w:id="541997216" w:edGrp="everyone"/>
          </w:p>
          <w:permEnd w:id="541997216"/>
          <w:p w:rsidR="00925045" w:rsidRPr="00C814A4" w:rsidRDefault="00925045" w:rsidP="00600F11">
            <w:pPr>
              <w:pStyle w:val="Listenabsatz"/>
              <w:tabs>
                <w:tab w:val="left" w:pos="426"/>
              </w:tabs>
              <w:ind w:left="0"/>
              <w:jc w:val="center"/>
              <w:rPr>
                <w:rFonts w:cs="Arial"/>
                <w:b/>
                <w:sz w:val="21"/>
                <w:szCs w:val="21"/>
              </w:rPr>
            </w:pPr>
            <w:r w:rsidRPr="00C814A4">
              <w:rPr>
                <w:rFonts w:cs="Arial"/>
                <w:b/>
                <w:sz w:val="21"/>
                <w:szCs w:val="21"/>
              </w:rPr>
              <w:t xml:space="preserve">§ </w:t>
            </w:r>
            <w:r>
              <w:rPr>
                <w:rFonts w:cs="Arial"/>
                <w:b/>
                <w:sz w:val="21"/>
                <w:szCs w:val="21"/>
              </w:rPr>
              <w:t>4</w:t>
            </w:r>
          </w:p>
          <w:p w:rsidR="00925045" w:rsidRPr="00C814A4" w:rsidRDefault="00925045" w:rsidP="00600F11">
            <w:pPr>
              <w:pStyle w:val="Listenabsatz"/>
              <w:tabs>
                <w:tab w:val="left" w:pos="426"/>
              </w:tabs>
              <w:ind w:left="0"/>
              <w:jc w:val="center"/>
              <w:rPr>
                <w:rFonts w:cs="Arial"/>
                <w:b/>
                <w:sz w:val="21"/>
                <w:szCs w:val="21"/>
              </w:rPr>
            </w:pPr>
            <w:r w:rsidRPr="00C814A4">
              <w:rPr>
                <w:rFonts w:cs="Arial"/>
                <w:b/>
                <w:sz w:val="21"/>
                <w:szCs w:val="21"/>
              </w:rPr>
              <w:t>Projekt</w:t>
            </w:r>
            <w:r>
              <w:rPr>
                <w:rFonts w:cs="Arial"/>
                <w:b/>
                <w:sz w:val="21"/>
                <w:szCs w:val="21"/>
              </w:rPr>
              <w:t>abrechnung</w:t>
            </w:r>
          </w:p>
          <w:p w:rsidR="001C13BD" w:rsidRDefault="00925045" w:rsidP="00600F11">
            <w:pPr>
              <w:pStyle w:val="Listenabsatz"/>
              <w:numPr>
                <w:ilvl w:val="0"/>
                <w:numId w:val="7"/>
              </w:numPr>
              <w:spacing w:before="240" w:line="276" w:lineRule="auto"/>
              <w:ind w:left="426" w:right="144"/>
              <w:jc w:val="both"/>
              <w:rPr>
                <w:rFonts w:cs="Arial"/>
                <w:sz w:val="21"/>
                <w:szCs w:val="21"/>
              </w:rPr>
            </w:pPr>
            <w:r w:rsidRPr="00DD5E00">
              <w:rPr>
                <w:rFonts w:cs="Arial"/>
                <w:sz w:val="21"/>
                <w:szCs w:val="21"/>
              </w:rPr>
              <w:lastRenderedPageBreak/>
              <w:t>Für die Zertifizierung der Partnerberichte sind die Projektpartner selbst verantwortlich. Zu diesem Zweck legen sie bei den zuständigen Art.23-Prüfern die dafür erforderlichen Unterlagen rechtzeitig und vollständig, grundsätzlich in elektronischer Form über das Kundenportal der ILB, vor.</w:t>
            </w:r>
          </w:p>
          <w:p w:rsidR="00925045" w:rsidRPr="001C13BD" w:rsidRDefault="001C13BD" w:rsidP="00D500AA">
            <w:pPr>
              <w:pStyle w:val="Listenabsatz"/>
              <w:numPr>
                <w:ilvl w:val="0"/>
                <w:numId w:val="7"/>
              </w:numPr>
              <w:tabs>
                <w:tab w:val="left" w:pos="152"/>
                <w:tab w:val="left" w:pos="426"/>
              </w:tabs>
              <w:spacing w:before="240" w:line="276" w:lineRule="auto"/>
              <w:ind w:left="426" w:right="144"/>
              <w:jc w:val="both"/>
              <w:rPr>
                <w:rFonts w:cs="Arial"/>
                <w:sz w:val="21"/>
                <w:szCs w:val="21"/>
              </w:rPr>
            </w:pPr>
            <w:r w:rsidRPr="00DD5E00">
              <w:rPr>
                <w:rFonts w:cs="Arial"/>
                <w:sz w:val="21"/>
                <w:szCs w:val="21"/>
              </w:rPr>
              <w:t>Nach Vorliegen der zertifizierten Partnerberichte</w:t>
            </w:r>
            <w:r w:rsidRPr="00655D9F">
              <w:rPr>
                <w:rFonts w:cs="Arial"/>
                <w:sz w:val="21"/>
                <w:szCs w:val="21"/>
              </w:rPr>
              <w:t xml:space="preserve"> </w:t>
            </w:r>
            <w:r w:rsidRPr="00655D9F">
              <w:rPr>
                <w:rFonts w:cs="Arial"/>
                <w:sz w:val="21"/>
                <w:szCs w:val="21"/>
              </w:rPr>
              <w:t>überprüft</w:t>
            </w:r>
            <w:r w:rsidRPr="00655D9F">
              <w:rPr>
                <w:rFonts w:cs="Arial"/>
                <w:sz w:val="21"/>
                <w:szCs w:val="21"/>
              </w:rPr>
              <w:t xml:space="preserve"> </w:t>
            </w:r>
            <w:r>
              <w:rPr>
                <w:rFonts w:cs="Arial"/>
                <w:sz w:val="21"/>
                <w:szCs w:val="21"/>
              </w:rPr>
              <w:t>d</w:t>
            </w:r>
            <w:r w:rsidRPr="00655D9F">
              <w:rPr>
                <w:rFonts w:cs="Arial"/>
                <w:sz w:val="21"/>
                <w:szCs w:val="21"/>
              </w:rPr>
              <w:t xml:space="preserve">er </w:t>
            </w:r>
            <w:proofErr w:type="spellStart"/>
            <w:r w:rsidRPr="00655D9F">
              <w:rPr>
                <w:rFonts w:cs="Arial"/>
                <w:sz w:val="21"/>
                <w:szCs w:val="21"/>
              </w:rPr>
              <w:t>Leadpartner</w:t>
            </w:r>
            <w:proofErr w:type="spellEnd"/>
            <w:r w:rsidRPr="00655D9F">
              <w:rPr>
                <w:rFonts w:cs="Arial"/>
                <w:sz w:val="21"/>
                <w:szCs w:val="21"/>
              </w:rPr>
              <w:t>, ob die von den Projektpartnern geltend gemachten Ausgaben von den Art.23-Prüfern zertifiziert wurden</w:t>
            </w:r>
            <w:r>
              <w:rPr>
                <w:rFonts w:cs="Arial"/>
                <w:sz w:val="21"/>
                <w:szCs w:val="21"/>
              </w:rPr>
              <w:t xml:space="preserve"> und</w:t>
            </w:r>
            <w:r>
              <w:rPr>
                <w:rFonts w:cs="Arial"/>
                <w:sz w:val="21"/>
                <w:szCs w:val="21"/>
              </w:rPr>
              <w:t xml:space="preserve"> </w:t>
            </w:r>
            <w:r w:rsidRPr="00655D9F">
              <w:rPr>
                <w:rFonts w:cs="Arial"/>
                <w:sz w:val="21"/>
                <w:szCs w:val="21"/>
              </w:rPr>
              <w:t>stimmt den Inhalt der Projektberichte mit den Projektpartnern ab</w:t>
            </w:r>
            <w:r>
              <w:rPr>
                <w:rFonts w:cs="Arial"/>
                <w:sz w:val="21"/>
                <w:szCs w:val="21"/>
              </w:rPr>
              <w:t xml:space="preserve">. </w:t>
            </w:r>
            <w:r w:rsidRPr="00655D9F">
              <w:rPr>
                <w:rFonts w:cs="Arial"/>
                <w:sz w:val="21"/>
                <w:szCs w:val="21"/>
              </w:rPr>
              <w:t xml:space="preserve"> </w:t>
            </w:r>
            <w:r>
              <w:rPr>
                <w:rFonts w:cs="Arial"/>
                <w:sz w:val="21"/>
                <w:szCs w:val="21"/>
              </w:rPr>
              <w:t xml:space="preserve">Er </w:t>
            </w:r>
            <w:r w:rsidRPr="00DD5E00">
              <w:rPr>
                <w:rFonts w:cs="Arial"/>
                <w:sz w:val="21"/>
                <w:szCs w:val="21"/>
              </w:rPr>
              <w:t xml:space="preserve">reicht den Projektbericht zur Beantragung der Auszahlung </w:t>
            </w:r>
            <w:r>
              <w:rPr>
                <w:rFonts w:cs="Arial"/>
                <w:sz w:val="21"/>
                <w:szCs w:val="21"/>
              </w:rPr>
              <w:t xml:space="preserve">ebenfalls über das Kundenportal </w:t>
            </w:r>
            <w:r>
              <w:rPr>
                <w:rFonts w:cs="Arial"/>
                <w:sz w:val="21"/>
                <w:szCs w:val="21"/>
              </w:rPr>
              <w:t xml:space="preserve">der ILB </w:t>
            </w:r>
            <w:r w:rsidRPr="00DD5E00">
              <w:rPr>
                <w:rFonts w:cs="Arial"/>
                <w:sz w:val="21"/>
                <w:szCs w:val="21"/>
              </w:rPr>
              <w:t>ein</w:t>
            </w:r>
            <w:r>
              <w:rPr>
                <w:rFonts w:cs="Arial"/>
                <w:sz w:val="21"/>
                <w:szCs w:val="21"/>
              </w:rPr>
              <w:t xml:space="preserve"> </w:t>
            </w:r>
            <w:r w:rsidRPr="00655D9F">
              <w:rPr>
                <w:rFonts w:cs="Arial"/>
                <w:sz w:val="21"/>
                <w:szCs w:val="21"/>
              </w:rPr>
              <w:t xml:space="preserve">und übersendet </w:t>
            </w:r>
            <w:r>
              <w:rPr>
                <w:rFonts w:cs="Arial"/>
                <w:sz w:val="21"/>
                <w:szCs w:val="21"/>
              </w:rPr>
              <w:t xml:space="preserve">seinen Projektpartnern jeweils eine </w:t>
            </w:r>
            <w:r w:rsidRPr="00655D9F">
              <w:rPr>
                <w:rFonts w:cs="Arial"/>
                <w:sz w:val="21"/>
                <w:szCs w:val="21"/>
              </w:rPr>
              <w:t>Kopie.</w:t>
            </w:r>
          </w:p>
          <w:p w:rsidR="00925045" w:rsidRDefault="00925045" w:rsidP="00600F11">
            <w:pPr>
              <w:pStyle w:val="Listenabsatz"/>
              <w:numPr>
                <w:ilvl w:val="0"/>
                <w:numId w:val="7"/>
              </w:numPr>
              <w:spacing w:before="240" w:line="276" w:lineRule="auto"/>
              <w:ind w:left="426" w:right="144"/>
              <w:jc w:val="both"/>
              <w:rPr>
                <w:rFonts w:cs="Arial"/>
                <w:sz w:val="21"/>
                <w:szCs w:val="21"/>
              </w:rPr>
            </w:pPr>
            <w:r w:rsidRPr="00655D9F">
              <w:rPr>
                <w:rFonts w:cs="Arial"/>
                <w:sz w:val="21"/>
                <w:szCs w:val="21"/>
              </w:rPr>
              <w:t xml:space="preserve">Die dafür erforderlichen Formulare stehen auf der </w:t>
            </w:r>
            <w:r w:rsidRPr="00640FA0">
              <w:rPr>
                <w:rFonts w:cs="Arial"/>
                <w:sz w:val="21"/>
                <w:szCs w:val="21"/>
              </w:rPr>
              <w:t>Internetseite de</w:t>
            </w:r>
            <w:r w:rsidR="00AF7131" w:rsidRPr="00640FA0">
              <w:rPr>
                <w:rFonts w:cs="Arial"/>
                <w:sz w:val="21"/>
                <w:szCs w:val="21"/>
              </w:rPr>
              <w:t>s Programms</w:t>
            </w:r>
            <w:r w:rsidRPr="00655D9F">
              <w:rPr>
                <w:rFonts w:cs="Arial"/>
                <w:sz w:val="21"/>
                <w:szCs w:val="21"/>
              </w:rPr>
              <w:t xml:space="preserve"> zur Verfügung. Weitere Einzelh</w:t>
            </w:r>
            <w:r>
              <w:rPr>
                <w:rFonts w:cs="Arial"/>
                <w:sz w:val="21"/>
                <w:szCs w:val="21"/>
              </w:rPr>
              <w:t>eiten regelt das Förderhandbuch.</w:t>
            </w:r>
          </w:p>
          <w:p w:rsidR="00925045" w:rsidRDefault="00925045" w:rsidP="00600F11">
            <w:pPr>
              <w:pStyle w:val="Listenabsatz"/>
              <w:numPr>
                <w:ilvl w:val="0"/>
                <w:numId w:val="7"/>
              </w:numPr>
              <w:spacing w:before="240" w:line="276" w:lineRule="auto"/>
              <w:ind w:left="459" w:right="144" w:hanging="425"/>
              <w:jc w:val="both"/>
              <w:rPr>
                <w:rFonts w:cs="Arial"/>
                <w:sz w:val="21"/>
                <w:szCs w:val="21"/>
              </w:rPr>
            </w:pPr>
            <w:r w:rsidRPr="00655D9F">
              <w:rPr>
                <w:rFonts w:cs="Arial"/>
                <w:sz w:val="21"/>
                <w:szCs w:val="21"/>
              </w:rPr>
              <w:t>Nach Erhalt der EFRE-Mittel wird der Leadpartner den einzelnen Projektpartnern diese entsprechend den Zertifikaten unverzüglich auf folgende Konten überweisen:</w:t>
            </w:r>
          </w:p>
          <w:p w:rsidR="00925045" w:rsidRPr="00DD5E00" w:rsidRDefault="00925045" w:rsidP="00600F11">
            <w:pPr>
              <w:pStyle w:val="Listenabsatz"/>
              <w:spacing w:line="276" w:lineRule="auto"/>
              <w:ind w:left="426"/>
              <w:rPr>
                <w:rFonts w:cs="Arial"/>
                <w:sz w:val="21"/>
                <w:szCs w:val="21"/>
              </w:rPr>
            </w:pPr>
          </w:p>
          <w:p w:rsidR="00925045" w:rsidRPr="00EF6159" w:rsidRDefault="00925045" w:rsidP="00600F11">
            <w:pPr>
              <w:spacing w:line="276" w:lineRule="auto"/>
              <w:ind w:left="426" w:right="144"/>
              <w:rPr>
                <w:rFonts w:cs="Arial"/>
                <w:sz w:val="21"/>
                <w:szCs w:val="21"/>
              </w:rPr>
            </w:pPr>
            <w:r w:rsidRPr="00EF6159">
              <w:rPr>
                <w:rFonts w:cs="Arial"/>
                <w:sz w:val="21"/>
                <w:szCs w:val="21"/>
              </w:rPr>
              <w:t>Projektpartner 2:</w:t>
            </w:r>
            <w:r>
              <w:rPr>
                <w:rFonts w:cs="Arial"/>
                <w:sz w:val="21"/>
                <w:szCs w:val="21"/>
              </w:rPr>
              <w:tab/>
            </w:r>
            <w:r>
              <w:rPr>
                <w:rFonts w:cs="Arial"/>
                <w:sz w:val="21"/>
                <w:szCs w:val="21"/>
              </w:rPr>
              <w:tab/>
            </w:r>
          </w:p>
          <w:p w:rsidR="00925045" w:rsidRPr="00E82B02" w:rsidRDefault="00925045" w:rsidP="00600F11">
            <w:pPr>
              <w:spacing w:line="276" w:lineRule="auto"/>
              <w:ind w:left="426" w:right="144"/>
              <w:rPr>
                <w:rFonts w:cs="Arial"/>
                <w:sz w:val="21"/>
                <w:szCs w:val="21"/>
              </w:rPr>
            </w:pPr>
            <w:r w:rsidRPr="00E82B02">
              <w:rPr>
                <w:rFonts w:cs="Arial"/>
                <w:sz w:val="21"/>
                <w:szCs w:val="21"/>
              </w:rPr>
              <w:t>IBAN:</w:t>
            </w:r>
            <w:r w:rsidRPr="00BD1CE8">
              <w:rPr>
                <w:rFonts w:cs="Arial"/>
                <w:sz w:val="21"/>
                <w:szCs w:val="21"/>
              </w:rPr>
              <w:tab/>
            </w:r>
            <w:r w:rsidRPr="00BD1CE8">
              <w:rPr>
                <w:rFonts w:cs="Arial"/>
                <w:sz w:val="21"/>
                <w:szCs w:val="21"/>
              </w:rPr>
              <w:tab/>
            </w:r>
            <w:r w:rsidRPr="00BD1CE8">
              <w:rPr>
                <w:rFonts w:cs="Arial"/>
                <w:sz w:val="21"/>
                <w:szCs w:val="21"/>
              </w:rPr>
              <w:tab/>
            </w:r>
            <w:permStart w:id="2101088459" w:edGrp="everyone"/>
            <w:r w:rsidRPr="00BD1CE8">
              <w:rPr>
                <w:rFonts w:cs="Arial"/>
                <w:sz w:val="21"/>
                <w:szCs w:val="21"/>
              </w:rPr>
              <w:t>……………………</w:t>
            </w:r>
            <w:permEnd w:id="2101088459"/>
          </w:p>
          <w:p w:rsidR="00925045" w:rsidRPr="00E82B02" w:rsidRDefault="00925045" w:rsidP="00600F11">
            <w:pPr>
              <w:spacing w:line="276" w:lineRule="auto"/>
              <w:ind w:left="426" w:right="144"/>
              <w:rPr>
                <w:rFonts w:cs="Arial"/>
                <w:sz w:val="21"/>
                <w:szCs w:val="21"/>
              </w:rPr>
            </w:pPr>
            <w:r w:rsidRPr="00E82B02">
              <w:rPr>
                <w:rFonts w:cs="Arial"/>
                <w:sz w:val="21"/>
                <w:szCs w:val="21"/>
              </w:rPr>
              <w:t>BIC:</w:t>
            </w:r>
            <w:r w:rsidRPr="00DD5E00">
              <w:rPr>
                <w:rFonts w:cs="Arial"/>
                <w:sz w:val="21"/>
                <w:szCs w:val="21"/>
              </w:rPr>
              <w:tab/>
            </w:r>
            <w:r w:rsidRPr="00DD5E00">
              <w:rPr>
                <w:rFonts w:cs="Arial"/>
                <w:sz w:val="21"/>
                <w:szCs w:val="21"/>
              </w:rPr>
              <w:tab/>
            </w:r>
            <w:r w:rsidRPr="00DD5E00">
              <w:rPr>
                <w:rFonts w:cs="Arial"/>
                <w:sz w:val="21"/>
                <w:szCs w:val="21"/>
              </w:rPr>
              <w:tab/>
            </w:r>
            <w:permStart w:id="1125268345" w:edGrp="everyone"/>
            <w:r w:rsidRPr="00DD5E00">
              <w:rPr>
                <w:rFonts w:cs="Arial"/>
                <w:sz w:val="21"/>
                <w:szCs w:val="21"/>
              </w:rPr>
              <w:t>……………………</w:t>
            </w:r>
            <w:permEnd w:id="1125268345"/>
          </w:p>
          <w:p w:rsidR="00925045" w:rsidRPr="00BD1CE8" w:rsidRDefault="00925045" w:rsidP="00600F11">
            <w:pPr>
              <w:spacing w:line="276" w:lineRule="auto"/>
              <w:ind w:left="426" w:right="144"/>
              <w:rPr>
                <w:rFonts w:cs="Arial"/>
                <w:sz w:val="21"/>
                <w:szCs w:val="21"/>
              </w:rPr>
            </w:pPr>
          </w:p>
          <w:p w:rsidR="00925045" w:rsidRPr="00285F30" w:rsidRDefault="00925045" w:rsidP="00600F11">
            <w:pPr>
              <w:ind w:left="426"/>
              <w:rPr>
                <w:rFonts w:cs="Arial"/>
                <w:i/>
                <w:sz w:val="18"/>
                <w:szCs w:val="18"/>
              </w:rPr>
            </w:pPr>
            <w:permStart w:id="1391940181" w:edGrp="everyone"/>
            <w:r w:rsidRPr="00285F30">
              <w:rPr>
                <w:rFonts w:cs="Arial"/>
                <w:i/>
                <w:sz w:val="18"/>
                <w:szCs w:val="18"/>
              </w:rPr>
              <w:t>(bei Bedarf bitte weitere Projektpartner und ihre Bankverbindungen hinzufügen)</w:t>
            </w:r>
          </w:p>
          <w:permEnd w:id="1391940181"/>
          <w:p w:rsidR="00925045" w:rsidRDefault="00925045" w:rsidP="00600F11">
            <w:pPr>
              <w:pStyle w:val="Listenabsatz"/>
              <w:numPr>
                <w:ilvl w:val="0"/>
                <w:numId w:val="7"/>
              </w:numPr>
              <w:spacing w:before="240" w:line="276" w:lineRule="auto"/>
              <w:ind w:left="425" w:right="142" w:hanging="357"/>
              <w:jc w:val="both"/>
              <w:rPr>
                <w:rFonts w:cs="Arial"/>
                <w:sz w:val="21"/>
                <w:szCs w:val="21"/>
              </w:rPr>
            </w:pPr>
            <w:r w:rsidRPr="00910F28">
              <w:rPr>
                <w:rFonts w:cs="Arial"/>
                <w:sz w:val="21"/>
                <w:szCs w:val="21"/>
              </w:rPr>
              <w:t xml:space="preserve">Ein Rechtsanspruch auf Überweisung der EFRE-Mittel </w:t>
            </w:r>
            <w:r>
              <w:rPr>
                <w:rFonts w:cs="Arial"/>
                <w:sz w:val="21"/>
                <w:szCs w:val="21"/>
              </w:rPr>
              <w:t xml:space="preserve">gemäß Nr. 4 </w:t>
            </w:r>
            <w:r w:rsidRPr="00910F28">
              <w:rPr>
                <w:rFonts w:cs="Arial"/>
                <w:sz w:val="21"/>
                <w:szCs w:val="21"/>
              </w:rPr>
              <w:t xml:space="preserve">entsteht erst mit Rechtswirksamkeit des Zuwendungsvertrages und dieser Vereinbarung. </w:t>
            </w:r>
          </w:p>
          <w:p w:rsidR="00925045" w:rsidRDefault="00925045" w:rsidP="00600F11">
            <w:pPr>
              <w:pStyle w:val="Listenabsatz"/>
              <w:spacing w:line="276" w:lineRule="auto"/>
              <w:ind w:left="426" w:right="144"/>
              <w:jc w:val="both"/>
              <w:rPr>
                <w:rFonts w:cs="Arial"/>
                <w:sz w:val="21"/>
                <w:szCs w:val="21"/>
              </w:rPr>
            </w:pPr>
          </w:p>
          <w:p w:rsidR="00925045" w:rsidRDefault="00925045" w:rsidP="00600F11">
            <w:pPr>
              <w:pStyle w:val="Listenabsatz"/>
              <w:numPr>
                <w:ilvl w:val="0"/>
                <w:numId w:val="7"/>
              </w:numPr>
              <w:spacing w:line="276" w:lineRule="auto"/>
              <w:ind w:left="426" w:right="144"/>
              <w:jc w:val="both"/>
              <w:rPr>
                <w:rFonts w:cs="Arial"/>
                <w:sz w:val="21"/>
                <w:szCs w:val="21"/>
              </w:rPr>
            </w:pPr>
            <w:r w:rsidRPr="00655D9F">
              <w:rPr>
                <w:rFonts w:cs="Arial"/>
                <w:sz w:val="21"/>
                <w:szCs w:val="21"/>
              </w:rPr>
              <w:t xml:space="preserve">Für </w:t>
            </w:r>
            <w:r>
              <w:rPr>
                <w:rFonts w:cs="Arial"/>
                <w:sz w:val="21"/>
                <w:szCs w:val="21"/>
              </w:rPr>
              <w:t xml:space="preserve">abrechnungsrelevante </w:t>
            </w:r>
            <w:r w:rsidRPr="00655D9F">
              <w:rPr>
                <w:rFonts w:cs="Arial"/>
                <w:sz w:val="21"/>
                <w:szCs w:val="21"/>
              </w:rPr>
              <w:t xml:space="preserve">Fragen benennen die Projektpartner </w:t>
            </w:r>
            <w:r w:rsidRPr="00655D9F">
              <w:rPr>
                <w:rFonts w:cs="Arial"/>
                <w:sz w:val="21"/>
                <w:szCs w:val="21"/>
              </w:rPr>
              <w:lastRenderedPageBreak/>
              <w:t>dem Leadpartner jeweils einen Ansprechpartner.</w:t>
            </w:r>
          </w:p>
          <w:p w:rsidR="00925045" w:rsidRPr="006729F5" w:rsidRDefault="00925045" w:rsidP="00600F11">
            <w:pPr>
              <w:spacing w:line="276" w:lineRule="auto"/>
              <w:rPr>
                <w:rFonts w:cs="Arial"/>
                <w:sz w:val="21"/>
                <w:szCs w:val="21"/>
              </w:rPr>
            </w:pPr>
            <w:permStart w:id="1665541931" w:edGrp="everyone"/>
          </w:p>
          <w:permEnd w:id="1665541931"/>
          <w:p w:rsidR="00925045" w:rsidRPr="00DD5E00" w:rsidRDefault="00925045" w:rsidP="007163A9">
            <w:pPr>
              <w:spacing w:before="240"/>
              <w:jc w:val="center"/>
              <w:rPr>
                <w:rFonts w:cs="Arial"/>
                <w:b/>
                <w:sz w:val="21"/>
                <w:szCs w:val="21"/>
              </w:rPr>
            </w:pPr>
            <w:r w:rsidRPr="00DD5E00">
              <w:rPr>
                <w:rFonts w:cs="Arial"/>
                <w:b/>
                <w:sz w:val="21"/>
                <w:szCs w:val="21"/>
              </w:rPr>
              <w:t xml:space="preserve">§ </w:t>
            </w:r>
            <w:r>
              <w:rPr>
                <w:rFonts w:cs="Arial"/>
                <w:b/>
                <w:sz w:val="21"/>
                <w:szCs w:val="21"/>
              </w:rPr>
              <w:t>5</w:t>
            </w:r>
          </w:p>
          <w:p w:rsidR="00925045" w:rsidRPr="00DD5E00" w:rsidRDefault="00925045" w:rsidP="00600F11">
            <w:pPr>
              <w:jc w:val="center"/>
              <w:rPr>
                <w:rFonts w:cs="Arial"/>
                <w:b/>
                <w:sz w:val="21"/>
                <w:szCs w:val="21"/>
              </w:rPr>
            </w:pPr>
            <w:r w:rsidRPr="00DD5E00">
              <w:rPr>
                <w:rFonts w:cs="Arial"/>
                <w:b/>
                <w:sz w:val="21"/>
                <w:szCs w:val="21"/>
              </w:rPr>
              <w:t>Projektänderungen</w:t>
            </w:r>
          </w:p>
          <w:p w:rsidR="00925045" w:rsidRDefault="00925045" w:rsidP="00600F11">
            <w:pPr>
              <w:pStyle w:val="Listenabsatz"/>
              <w:numPr>
                <w:ilvl w:val="0"/>
                <w:numId w:val="14"/>
              </w:numPr>
              <w:spacing w:before="240" w:after="120" w:line="276" w:lineRule="auto"/>
              <w:ind w:left="426" w:hanging="426"/>
              <w:jc w:val="both"/>
              <w:rPr>
                <w:rFonts w:cs="Arial"/>
                <w:sz w:val="21"/>
                <w:szCs w:val="21"/>
              </w:rPr>
            </w:pPr>
            <w:r>
              <w:rPr>
                <w:rFonts w:cs="Arial"/>
                <w:sz w:val="21"/>
                <w:szCs w:val="21"/>
              </w:rPr>
              <w:t xml:space="preserve">Für die für das Projekt erforderlichen Änderungen gelten die Bestimmungen des Kapitels "Änderungen von Projekten" im Förderhandbuch. </w:t>
            </w:r>
          </w:p>
          <w:p w:rsidR="00925045" w:rsidRPr="004D3A9C" w:rsidRDefault="00925045" w:rsidP="00600F11">
            <w:pPr>
              <w:pStyle w:val="Listenabsatz"/>
              <w:numPr>
                <w:ilvl w:val="0"/>
                <w:numId w:val="14"/>
              </w:numPr>
              <w:spacing w:before="240" w:after="120" w:line="276" w:lineRule="auto"/>
              <w:ind w:left="426" w:hanging="426"/>
              <w:jc w:val="both"/>
              <w:rPr>
                <w:rFonts w:cs="Arial"/>
                <w:sz w:val="21"/>
                <w:szCs w:val="21"/>
              </w:rPr>
            </w:pPr>
            <w:r w:rsidRPr="004D3A9C">
              <w:rPr>
                <w:rFonts w:cs="Arial"/>
                <w:sz w:val="21"/>
                <w:szCs w:val="21"/>
              </w:rPr>
              <w:t>Jeder Antrag des Leadpartners auf Projektänderung, die der Zustimmung de</w:t>
            </w:r>
            <w:r>
              <w:rPr>
                <w:rFonts w:cs="Arial"/>
                <w:sz w:val="21"/>
                <w:szCs w:val="21"/>
              </w:rPr>
              <w:t>r</w:t>
            </w:r>
            <w:r w:rsidRPr="004D3A9C">
              <w:rPr>
                <w:rFonts w:cs="Arial"/>
                <w:sz w:val="21"/>
                <w:szCs w:val="21"/>
              </w:rPr>
              <w:t xml:space="preserve"> ILB bzw. des Begleitausschusses bedürfen, muss von den Projektpartnern im Voraus ein</w:t>
            </w:r>
            <w:r>
              <w:rPr>
                <w:rFonts w:cs="Arial"/>
                <w:sz w:val="21"/>
                <w:szCs w:val="21"/>
              </w:rPr>
              <w:t>stimmig</w:t>
            </w:r>
            <w:r w:rsidRPr="004D3A9C">
              <w:rPr>
                <w:rFonts w:cs="Arial"/>
                <w:sz w:val="21"/>
                <w:szCs w:val="21"/>
              </w:rPr>
              <w:t xml:space="preserve"> genehmigt werden.</w:t>
            </w:r>
          </w:p>
          <w:p w:rsidR="00925045" w:rsidRDefault="00925045" w:rsidP="00600F11">
            <w:pPr>
              <w:pStyle w:val="Listenabsatz"/>
              <w:spacing w:before="240" w:line="276" w:lineRule="auto"/>
              <w:ind w:left="502" w:right="144"/>
              <w:jc w:val="both"/>
              <w:rPr>
                <w:rFonts w:cs="Arial"/>
                <w:sz w:val="21"/>
                <w:szCs w:val="21"/>
              </w:rPr>
            </w:pPr>
            <w:permStart w:id="405814216" w:edGrp="everyone"/>
          </w:p>
          <w:permEnd w:id="405814216"/>
          <w:p w:rsidR="00925045" w:rsidRPr="00DD5E00" w:rsidRDefault="00925045" w:rsidP="00600F11">
            <w:pPr>
              <w:jc w:val="center"/>
              <w:rPr>
                <w:rFonts w:cs="Arial"/>
                <w:b/>
                <w:sz w:val="21"/>
                <w:szCs w:val="21"/>
              </w:rPr>
            </w:pPr>
            <w:r w:rsidRPr="00DD5E00">
              <w:rPr>
                <w:rFonts w:cs="Arial"/>
                <w:b/>
                <w:sz w:val="21"/>
                <w:szCs w:val="21"/>
              </w:rPr>
              <w:t>§</w:t>
            </w:r>
            <w:r>
              <w:rPr>
                <w:rFonts w:cs="Arial"/>
                <w:b/>
                <w:sz w:val="21"/>
                <w:szCs w:val="21"/>
              </w:rPr>
              <w:t xml:space="preserve"> 6</w:t>
            </w:r>
          </w:p>
          <w:p w:rsidR="00925045" w:rsidRPr="00DD5E00" w:rsidRDefault="00925045" w:rsidP="00600F11">
            <w:pPr>
              <w:jc w:val="center"/>
              <w:rPr>
                <w:rFonts w:cs="Arial"/>
                <w:b/>
                <w:sz w:val="21"/>
                <w:szCs w:val="21"/>
              </w:rPr>
            </w:pPr>
            <w:r w:rsidRPr="00DD5E00">
              <w:rPr>
                <w:rFonts w:cs="Arial"/>
                <w:b/>
                <w:sz w:val="21"/>
                <w:szCs w:val="21"/>
              </w:rPr>
              <w:t>Aufnahme / Ausscheiden eines Partners</w:t>
            </w:r>
          </w:p>
          <w:p w:rsidR="00925045" w:rsidRPr="00DD5E00" w:rsidRDefault="00925045" w:rsidP="00600F11">
            <w:pPr>
              <w:pStyle w:val="Listenabsatz"/>
              <w:numPr>
                <w:ilvl w:val="0"/>
                <w:numId w:val="19"/>
              </w:numPr>
              <w:spacing w:before="240" w:after="120" w:line="276" w:lineRule="auto"/>
              <w:ind w:left="426" w:hanging="426"/>
              <w:jc w:val="both"/>
              <w:rPr>
                <w:rFonts w:cs="Arial"/>
                <w:sz w:val="21"/>
                <w:szCs w:val="21"/>
              </w:rPr>
            </w:pPr>
            <w:r w:rsidRPr="00DD5E00">
              <w:rPr>
                <w:rFonts w:cs="Arial"/>
                <w:sz w:val="21"/>
                <w:szCs w:val="21"/>
              </w:rPr>
              <w:t xml:space="preserve">Der Leadpartner und die Projektpartner sind sich darüber einig, dass die Projektpartnerschaft nur aus schwerwiegenden Gründen beendet werden kann. Sollte eine Partei dieser Vereinbarung aus dem Projekt aussteigen, versuchen der </w:t>
            </w:r>
            <w:proofErr w:type="spellStart"/>
            <w:r w:rsidRPr="00DD5E00">
              <w:rPr>
                <w:rFonts w:cs="Arial"/>
                <w:sz w:val="21"/>
                <w:szCs w:val="21"/>
              </w:rPr>
              <w:t>Leadpartner</w:t>
            </w:r>
            <w:proofErr w:type="spellEnd"/>
            <w:r w:rsidRPr="00DD5E00">
              <w:rPr>
                <w:rFonts w:cs="Arial"/>
                <w:sz w:val="21"/>
                <w:szCs w:val="21"/>
              </w:rPr>
              <w:t xml:space="preserve"> und die verbleibenden Projektpartner, die Aufgaben des ausscheidenden Partners zu übernehmen oder sie durch Dritte oder einen neuen Projektpartner durchführen zu lassen. </w:t>
            </w:r>
          </w:p>
          <w:p w:rsidR="00925045" w:rsidRPr="00A76CF8" w:rsidRDefault="00925045" w:rsidP="00600F11">
            <w:pPr>
              <w:pStyle w:val="Listenabsatz"/>
              <w:numPr>
                <w:ilvl w:val="0"/>
                <w:numId w:val="19"/>
              </w:numPr>
              <w:spacing w:before="240" w:after="120" w:line="276" w:lineRule="auto"/>
              <w:ind w:left="426" w:hanging="426"/>
              <w:jc w:val="both"/>
              <w:rPr>
                <w:rFonts w:cs="Arial"/>
                <w:sz w:val="21"/>
                <w:szCs w:val="21"/>
              </w:rPr>
            </w:pPr>
            <w:r w:rsidRPr="008B7552">
              <w:rPr>
                <w:rFonts w:cs="Arial"/>
                <w:sz w:val="21"/>
                <w:szCs w:val="21"/>
              </w:rPr>
              <w:t>Über das Ausscheiden bzw. die Neuaufnahme eines Projektpartners entscheiden die</w:t>
            </w:r>
            <w:r w:rsidRPr="00DD5E00">
              <w:rPr>
                <w:rFonts w:cs="Arial"/>
                <w:sz w:val="21"/>
                <w:szCs w:val="21"/>
              </w:rPr>
              <w:t xml:space="preserve"> Projektpartner </w:t>
            </w:r>
            <w:r w:rsidRPr="008B7552">
              <w:rPr>
                <w:rFonts w:cs="Arial"/>
                <w:sz w:val="21"/>
                <w:szCs w:val="21"/>
              </w:rPr>
              <w:t>im Einvernehmen.</w:t>
            </w:r>
            <w:r w:rsidRPr="00DD5E00">
              <w:rPr>
                <w:rFonts w:cs="Arial"/>
                <w:sz w:val="21"/>
                <w:szCs w:val="21"/>
              </w:rPr>
              <w:t xml:space="preserve"> </w:t>
            </w:r>
            <w:r>
              <w:rPr>
                <w:rFonts w:cs="Arial"/>
                <w:sz w:val="21"/>
                <w:szCs w:val="21"/>
              </w:rPr>
              <w:t>Ä</w:t>
            </w:r>
            <w:r w:rsidRPr="00A76CF8">
              <w:rPr>
                <w:rFonts w:cs="Arial"/>
                <w:sz w:val="21"/>
                <w:szCs w:val="21"/>
              </w:rPr>
              <w:t xml:space="preserve">nderungen in der Partnerstruktur </w:t>
            </w:r>
            <w:r>
              <w:rPr>
                <w:rFonts w:cs="Arial"/>
                <w:sz w:val="21"/>
                <w:szCs w:val="21"/>
              </w:rPr>
              <w:t xml:space="preserve">bedürfen </w:t>
            </w:r>
            <w:r w:rsidRPr="00A76CF8">
              <w:rPr>
                <w:rFonts w:cs="Arial"/>
                <w:sz w:val="21"/>
                <w:szCs w:val="21"/>
              </w:rPr>
              <w:t>eine</w:t>
            </w:r>
            <w:r>
              <w:rPr>
                <w:rFonts w:cs="Arial"/>
                <w:sz w:val="21"/>
                <w:szCs w:val="21"/>
              </w:rPr>
              <w:t>r</w:t>
            </w:r>
            <w:r w:rsidRPr="00A76CF8">
              <w:rPr>
                <w:rFonts w:cs="Arial"/>
                <w:sz w:val="21"/>
                <w:szCs w:val="21"/>
              </w:rPr>
              <w:t xml:space="preserve"> vorherige</w:t>
            </w:r>
            <w:r>
              <w:rPr>
                <w:rFonts w:cs="Arial"/>
                <w:sz w:val="21"/>
                <w:szCs w:val="21"/>
              </w:rPr>
              <w:t>n</w:t>
            </w:r>
            <w:r w:rsidRPr="00A76CF8">
              <w:rPr>
                <w:rFonts w:cs="Arial"/>
                <w:sz w:val="21"/>
                <w:szCs w:val="21"/>
              </w:rPr>
              <w:t xml:space="preserve"> </w:t>
            </w:r>
            <w:r>
              <w:rPr>
                <w:rFonts w:cs="Arial"/>
                <w:sz w:val="21"/>
                <w:szCs w:val="21"/>
              </w:rPr>
              <w:t>Zustimmung der ILB und ggf. e</w:t>
            </w:r>
            <w:r w:rsidRPr="00A76CF8">
              <w:rPr>
                <w:rFonts w:cs="Arial"/>
                <w:sz w:val="21"/>
                <w:szCs w:val="21"/>
              </w:rPr>
              <w:t>ine</w:t>
            </w:r>
            <w:r>
              <w:rPr>
                <w:rFonts w:cs="Arial"/>
                <w:sz w:val="21"/>
                <w:szCs w:val="21"/>
              </w:rPr>
              <w:t>r</w:t>
            </w:r>
            <w:r w:rsidRPr="00A76CF8">
              <w:rPr>
                <w:rFonts w:cs="Arial"/>
                <w:sz w:val="21"/>
                <w:szCs w:val="21"/>
              </w:rPr>
              <w:t xml:space="preserve"> </w:t>
            </w:r>
            <w:r>
              <w:rPr>
                <w:rFonts w:cs="Arial"/>
                <w:sz w:val="21"/>
                <w:szCs w:val="21"/>
              </w:rPr>
              <w:t xml:space="preserve">Anpassung </w:t>
            </w:r>
            <w:r w:rsidRPr="00A76CF8">
              <w:rPr>
                <w:rFonts w:cs="Arial"/>
                <w:sz w:val="21"/>
                <w:szCs w:val="21"/>
              </w:rPr>
              <w:t>des Zuwendungsvertrages. Ein Anspruch auf Genehmigung durch di</w:t>
            </w:r>
            <w:r>
              <w:rPr>
                <w:rFonts w:cs="Arial"/>
                <w:sz w:val="21"/>
                <w:szCs w:val="21"/>
              </w:rPr>
              <w:t xml:space="preserve">e ILB </w:t>
            </w:r>
            <w:r w:rsidRPr="00A76CF8">
              <w:rPr>
                <w:rFonts w:cs="Arial"/>
                <w:sz w:val="21"/>
                <w:szCs w:val="21"/>
              </w:rPr>
              <w:t>besteht nicht.</w:t>
            </w:r>
          </w:p>
          <w:p w:rsidR="00925045" w:rsidRPr="00DD5E00" w:rsidRDefault="00925045" w:rsidP="00600F11">
            <w:pPr>
              <w:pStyle w:val="Listenabsatz"/>
              <w:numPr>
                <w:ilvl w:val="0"/>
                <w:numId w:val="19"/>
              </w:numPr>
              <w:spacing w:before="240" w:after="120" w:line="276" w:lineRule="auto"/>
              <w:ind w:left="426" w:hanging="426"/>
              <w:jc w:val="both"/>
              <w:rPr>
                <w:rFonts w:cs="Arial"/>
                <w:sz w:val="21"/>
                <w:szCs w:val="21"/>
              </w:rPr>
            </w:pPr>
            <w:r w:rsidRPr="00DD5E00">
              <w:rPr>
                <w:rFonts w:cs="Arial"/>
                <w:sz w:val="21"/>
                <w:szCs w:val="21"/>
              </w:rPr>
              <w:t xml:space="preserve">Die Aufnahme neuer </w:t>
            </w:r>
            <w:r>
              <w:rPr>
                <w:rFonts w:cs="Arial"/>
                <w:sz w:val="21"/>
                <w:szCs w:val="21"/>
              </w:rPr>
              <w:t>P</w:t>
            </w:r>
            <w:r w:rsidRPr="00DD5E00">
              <w:rPr>
                <w:rFonts w:cs="Arial"/>
                <w:sz w:val="21"/>
                <w:szCs w:val="21"/>
              </w:rPr>
              <w:t>artner setzt voraus, dass diese bereit sind, in vollem Umfang in die Regelungen dieser Vereinbarung einzutreten.</w:t>
            </w:r>
            <w:r w:rsidRPr="008B7552">
              <w:rPr>
                <w:rFonts w:cs="Arial"/>
                <w:sz w:val="21"/>
                <w:szCs w:val="21"/>
              </w:rPr>
              <w:t xml:space="preserve"> </w:t>
            </w:r>
            <w:r w:rsidRPr="001D2A8E">
              <w:rPr>
                <w:rFonts w:cs="Arial"/>
                <w:sz w:val="21"/>
                <w:szCs w:val="21"/>
              </w:rPr>
              <w:t xml:space="preserve">Sie gelten als </w:t>
            </w:r>
            <w:r>
              <w:rPr>
                <w:rFonts w:cs="Arial"/>
                <w:sz w:val="21"/>
                <w:szCs w:val="21"/>
              </w:rPr>
              <w:t>Projekt</w:t>
            </w:r>
            <w:r w:rsidRPr="001D2A8E">
              <w:rPr>
                <w:rFonts w:cs="Arial"/>
                <w:sz w:val="21"/>
                <w:szCs w:val="21"/>
              </w:rPr>
              <w:t>partner ab de</w:t>
            </w:r>
            <w:r>
              <w:rPr>
                <w:rFonts w:cs="Arial"/>
                <w:sz w:val="21"/>
                <w:szCs w:val="21"/>
              </w:rPr>
              <w:t>r Unterzeichnung der Partnerschaftsvereinbarung.</w:t>
            </w:r>
          </w:p>
          <w:p w:rsidR="00925045" w:rsidRDefault="00925045" w:rsidP="00600F11">
            <w:pPr>
              <w:pStyle w:val="Listenabsatz"/>
              <w:spacing w:before="240" w:line="276" w:lineRule="auto"/>
              <w:ind w:left="426" w:hanging="426"/>
              <w:jc w:val="both"/>
              <w:rPr>
                <w:rFonts w:cs="Arial"/>
                <w:sz w:val="21"/>
                <w:szCs w:val="21"/>
              </w:rPr>
            </w:pPr>
            <w:permStart w:id="1296698984" w:edGrp="everyone"/>
          </w:p>
          <w:permEnd w:id="1296698984"/>
          <w:p w:rsidR="00925045" w:rsidRPr="00DD5E00" w:rsidRDefault="00925045" w:rsidP="00600F11">
            <w:pPr>
              <w:jc w:val="center"/>
              <w:rPr>
                <w:rFonts w:cs="Arial"/>
                <w:b/>
                <w:sz w:val="21"/>
                <w:szCs w:val="21"/>
              </w:rPr>
            </w:pPr>
            <w:r w:rsidRPr="00DD5E00">
              <w:rPr>
                <w:rFonts w:cs="Arial"/>
                <w:b/>
                <w:sz w:val="21"/>
                <w:szCs w:val="21"/>
              </w:rPr>
              <w:t>§</w:t>
            </w:r>
            <w:r>
              <w:rPr>
                <w:rFonts w:cs="Arial"/>
                <w:b/>
                <w:sz w:val="21"/>
                <w:szCs w:val="21"/>
              </w:rPr>
              <w:t xml:space="preserve"> 7</w:t>
            </w:r>
          </w:p>
          <w:p w:rsidR="00925045" w:rsidRPr="00DD5E00" w:rsidRDefault="00925045" w:rsidP="00600F11">
            <w:pPr>
              <w:jc w:val="center"/>
              <w:rPr>
                <w:rFonts w:cs="Arial"/>
                <w:b/>
                <w:sz w:val="21"/>
                <w:szCs w:val="21"/>
              </w:rPr>
            </w:pPr>
            <w:r w:rsidRPr="00DD5E00">
              <w:rPr>
                <w:rFonts w:cs="Arial"/>
                <w:b/>
                <w:sz w:val="21"/>
                <w:szCs w:val="21"/>
              </w:rPr>
              <w:t>Mitteilungspflichten</w:t>
            </w:r>
          </w:p>
          <w:p w:rsidR="00925045" w:rsidRDefault="00925045" w:rsidP="00600F11">
            <w:pPr>
              <w:pStyle w:val="Listenabsatz"/>
              <w:numPr>
                <w:ilvl w:val="0"/>
                <w:numId w:val="16"/>
              </w:numPr>
              <w:spacing w:before="240" w:after="120" w:line="276" w:lineRule="auto"/>
              <w:ind w:left="426" w:hanging="426"/>
              <w:jc w:val="both"/>
              <w:rPr>
                <w:rFonts w:cs="Arial"/>
                <w:sz w:val="21"/>
                <w:szCs w:val="21"/>
              </w:rPr>
            </w:pPr>
            <w:r>
              <w:rPr>
                <w:rFonts w:cs="Arial"/>
                <w:sz w:val="21"/>
                <w:szCs w:val="21"/>
              </w:rPr>
              <w:t xml:space="preserve">Die Projektpartner übermitteln dem Leadpartner auf dessen </w:t>
            </w:r>
            <w:r>
              <w:rPr>
                <w:rFonts w:cs="Arial"/>
                <w:sz w:val="21"/>
                <w:szCs w:val="21"/>
              </w:rPr>
              <w:lastRenderedPageBreak/>
              <w:t>Anforderung Informationen über die inhaltliche und finanzielle Abwicklung ihrer Projektteile.</w:t>
            </w:r>
          </w:p>
          <w:p w:rsidR="00925045" w:rsidRDefault="00925045" w:rsidP="00600F11">
            <w:pPr>
              <w:pStyle w:val="Listenabsatz"/>
              <w:numPr>
                <w:ilvl w:val="0"/>
                <w:numId w:val="16"/>
              </w:numPr>
              <w:spacing w:before="240" w:after="120" w:line="276" w:lineRule="auto"/>
              <w:ind w:left="426" w:hanging="426"/>
              <w:jc w:val="both"/>
              <w:rPr>
                <w:rFonts w:cs="Arial"/>
                <w:sz w:val="21"/>
                <w:szCs w:val="21"/>
              </w:rPr>
            </w:pPr>
            <w:r w:rsidRPr="004D3A9C">
              <w:rPr>
                <w:rFonts w:cs="Arial"/>
                <w:sz w:val="21"/>
                <w:szCs w:val="21"/>
              </w:rPr>
              <w:t>Jeder Projektpartner ist verpflichtet, den Leadpartner unverzüglich in Kenntnis zu setzen und ihm alle erforderlichen Einzelheiten mitzuteilen, falls Ereignisse eintreten, die die Durchführung des Projekts</w:t>
            </w:r>
            <w:r>
              <w:rPr>
                <w:rFonts w:cs="Arial"/>
                <w:sz w:val="21"/>
                <w:szCs w:val="21"/>
              </w:rPr>
              <w:t>, insbesondere in Bezug auf den Finanzplan, den Zeitrahmen und die Indikatoren,</w:t>
            </w:r>
            <w:r w:rsidRPr="004D3A9C">
              <w:rPr>
                <w:rFonts w:cs="Arial"/>
                <w:sz w:val="21"/>
                <w:szCs w:val="21"/>
              </w:rPr>
              <w:t xml:space="preserve"> gefährden können</w:t>
            </w:r>
            <w:r>
              <w:rPr>
                <w:rFonts w:cs="Arial"/>
                <w:sz w:val="21"/>
                <w:szCs w:val="21"/>
              </w:rPr>
              <w:t>. Die Mitteilung beinhaltet auch Vorschläge für Maßnahmen, die getroffen wurden bzw. werden sollen, um das Projekt dennoch erfolgreich durchführen bzw. abschließen zu können.</w:t>
            </w:r>
          </w:p>
          <w:p w:rsidR="00925045" w:rsidRPr="00DD5E00" w:rsidRDefault="00925045" w:rsidP="00600F11">
            <w:pPr>
              <w:spacing w:line="276" w:lineRule="auto"/>
              <w:jc w:val="both"/>
              <w:rPr>
                <w:rFonts w:cs="Arial"/>
                <w:sz w:val="21"/>
                <w:szCs w:val="21"/>
              </w:rPr>
            </w:pPr>
            <w:permStart w:id="291720517" w:edGrp="everyone"/>
          </w:p>
          <w:permEnd w:id="291720517"/>
          <w:p w:rsidR="00925045" w:rsidRPr="00EF6159" w:rsidRDefault="00925045" w:rsidP="00600F11">
            <w:pPr>
              <w:spacing w:line="276" w:lineRule="auto"/>
              <w:ind w:right="144"/>
              <w:jc w:val="center"/>
              <w:rPr>
                <w:rFonts w:cs="Arial"/>
                <w:b/>
                <w:sz w:val="21"/>
                <w:szCs w:val="21"/>
              </w:rPr>
            </w:pPr>
            <w:r w:rsidRPr="00EF6159">
              <w:rPr>
                <w:rFonts w:cs="Arial"/>
                <w:b/>
                <w:sz w:val="21"/>
                <w:szCs w:val="21"/>
              </w:rPr>
              <w:t xml:space="preserve">§ </w:t>
            </w:r>
            <w:r>
              <w:rPr>
                <w:rFonts w:cs="Arial"/>
                <w:b/>
                <w:sz w:val="21"/>
                <w:szCs w:val="21"/>
              </w:rPr>
              <w:t>8</w:t>
            </w:r>
          </w:p>
          <w:p w:rsidR="00925045" w:rsidRDefault="00925045" w:rsidP="00600F11">
            <w:pPr>
              <w:spacing w:line="276" w:lineRule="auto"/>
              <w:jc w:val="center"/>
              <w:rPr>
                <w:rFonts w:cs="Arial"/>
                <w:sz w:val="21"/>
                <w:szCs w:val="21"/>
              </w:rPr>
            </w:pPr>
            <w:r w:rsidRPr="00EF6159">
              <w:rPr>
                <w:rFonts w:cs="Arial"/>
                <w:b/>
                <w:sz w:val="21"/>
                <w:szCs w:val="21"/>
              </w:rPr>
              <w:t>Erklärungen der Projektpartner</w:t>
            </w:r>
          </w:p>
          <w:p w:rsidR="00925045" w:rsidRDefault="00925045" w:rsidP="00600F11">
            <w:pPr>
              <w:pStyle w:val="Listenabsatz"/>
              <w:numPr>
                <w:ilvl w:val="0"/>
                <w:numId w:val="8"/>
              </w:numPr>
              <w:spacing w:before="240" w:line="276" w:lineRule="auto"/>
              <w:ind w:left="426" w:right="144" w:hanging="425"/>
              <w:jc w:val="both"/>
              <w:rPr>
                <w:rFonts w:cs="Arial"/>
                <w:sz w:val="21"/>
                <w:szCs w:val="21"/>
              </w:rPr>
            </w:pPr>
            <w:r w:rsidRPr="00DD5E00">
              <w:rPr>
                <w:rFonts w:cs="Arial"/>
                <w:sz w:val="21"/>
                <w:szCs w:val="21"/>
              </w:rPr>
              <w:t>Alle Projektpartner geben durch ihre rechtsverbindliche Unterschrift unter dieser Partnervereinbarung folgende Erklärungen ab:</w:t>
            </w:r>
          </w:p>
          <w:p w:rsidR="00925045" w:rsidRDefault="00925045" w:rsidP="00600F11">
            <w:pPr>
              <w:pStyle w:val="Listenabsatz"/>
              <w:numPr>
                <w:ilvl w:val="0"/>
                <w:numId w:val="9"/>
              </w:numPr>
              <w:spacing w:before="240" w:after="120" w:line="276" w:lineRule="auto"/>
              <w:ind w:left="851"/>
              <w:jc w:val="both"/>
              <w:rPr>
                <w:rFonts w:cs="Arial"/>
                <w:sz w:val="21"/>
                <w:szCs w:val="21"/>
              </w:rPr>
            </w:pPr>
            <w:r>
              <w:rPr>
                <w:rFonts w:cs="Arial"/>
                <w:sz w:val="21"/>
                <w:szCs w:val="21"/>
              </w:rPr>
              <w:t xml:space="preserve">  d</w:t>
            </w:r>
            <w:r w:rsidRPr="00AA3CC3">
              <w:rPr>
                <w:rFonts w:cs="Arial"/>
                <w:sz w:val="21"/>
                <w:szCs w:val="21"/>
              </w:rPr>
              <w:t>ie Projektpartner erklären sich bereit, die im Zuwendungsvertrag festgelegten Vereinbarungen und Verpflichtungen in vollem Umfang auch für sich gelten zu lassen und den Leadpartner bei der Erfüllung seiner Aufgaben zu unterstützen</w:t>
            </w:r>
            <w:r>
              <w:rPr>
                <w:rFonts w:cs="Arial"/>
                <w:sz w:val="21"/>
                <w:szCs w:val="21"/>
              </w:rPr>
              <w:t>,</w:t>
            </w:r>
          </w:p>
          <w:p w:rsidR="00925045" w:rsidRDefault="00925045" w:rsidP="0060065C">
            <w:pPr>
              <w:pStyle w:val="Listenabsatz"/>
              <w:numPr>
                <w:ilvl w:val="0"/>
                <w:numId w:val="9"/>
              </w:numPr>
              <w:spacing w:before="240" w:line="276" w:lineRule="auto"/>
              <w:ind w:left="885" w:hanging="426"/>
              <w:jc w:val="both"/>
              <w:rPr>
                <w:rFonts w:cs="Arial"/>
                <w:sz w:val="21"/>
                <w:szCs w:val="21"/>
              </w:rPr>
            </w:pPr>
            <w:r>
              <w:rPr>
                <w:rFonts w:cs="Arial"/>
                <w:sz w:val="21"/>
                <w:szCs w:val="21"/>
              </w:rPr>
              <w:t xml:space="preserve"> </w:t>
            </w:r>
            <w:r w:rsidR="0060065C">
              <w:rPr>
                <w:rFonts w:cs="Arial"/>
                <w:sz w:val="21"/>
                <w:szCs w:val="21"/>
              </w:rPr>
              <w:t xml:space="preserve">  </w:t>
            </w:r>
            <w:r>
              <w:rPr>
                <w:rFonts w:cs="Arial"/>
                <w:sz w:val="21"/>
                <w:szCs w:val="21"/>
              </w:rPr>
              <w:t>d</w:t>
            </w:r>
            <w:r w:rsidRPr="00DD5E00">
              <w:rPr>
                <w:rFonts w:cs="Arial"/>
                <w:sz w:val="21"/>
                <w:szCs w:val="21"/>
              </w:rPr>
              <w:t>ie Projektpartner erklären, dass die Eigenanteile mindestens 15 % des jeweiligen Partnerbudgets im Projekt betragen und in</w:t>
            </w:r>
            <w:r w:rsidRPr="00C5571D">
              <w:rPr>
                <w:rFonts w:cs="Arial"/>
                <w:sz w:val="21"/>
                <w:szCs w:val="21"/>
              </w:rPr>
              <w:t xml:space="preserve"> monetärer Form erbracht werden</w:t>
            </w:r>
            <w:r>
              <w:rPr>
                <w:rFonts w:cs="Arial"/>
                <w:sz w:val="21"/>
                <w:szCs w:val="21"/>
              </w:rPr>
              <w:t>,</w:t>
            </w:r>
          </w:p>
          <w:p w:rsidR="00925045" w:rsidRDefault="00925045" w:rsidP="00600F11">
            <w:pPr>
              <w:pStyle w:val="Listenabsatz"/>
              <w:numPr>
                <w:ilvl w:val="0"/>
                <w:numId w:val="9"/>
              </w:numPr>
              <w:spacing w:before="240" w:line="276" w:lineRule="auto"/>
              <w:ind w:left="851" w:right="-1"/>
              <w:jc w:val="both"/>
              <w:rPr>
                <w:rFonts w:cs="Arial"/>
                <w:sz w:val="21"/>
                <w:szCs w:val="21"/>
              </w:rPr>
            </w:pPr>
            <w:r>
              <w:rPr>
                <w:rFonts w:cs="Arial"/>
                <w:sz w:val="21"/>
                <w:szCs w:val="21"/>
              </w:rPr>
              <w:t xml:space="preserve">  d</w:t>
            </w:r>
            <w:r w:rsidRPr="00DD5E00">
              <w:rPr>
                <w:rFonts w:cs="Arial"/>
                <w:sz w:val="21"/>
                <w:szCs w:val="21"/>
              </w:rPr>
              <w:t xml:space="preserve">en Projektpartnern ist bekannt, dass auf eigenes Risiko am Tag der </w:t>
            </w:r>
            <w:r>
              <w:rPr>
                <w:rFonts w:cs="Arial"/>
                <w:sz w:val="21"/>
                <w:szCs w:val="21"/>
              </w:rPr>
              <w:t xml:space="preserve">Einreichung des </w:t>
            </w:r>
            <w:r w:rsidRPr="00DD5E00">
              <w:rPr>
                <w:rFonts w:cs="Arial"/>
                <w:sz w:val="21"/>
                <w:szCs w:val="21"/>
              </w:rPr>
              <w:t>Antrags</w:t>
            </w:r>
            <w:r>
              <w:rPr>
                <w:rFonts w:cs="Arial"/>
                <w:sz w:val="21"/>
                <w:szCs w:val="21"/>
              </w:rPr>
              <w:t xml:space="preserve"> durch den Leadpartner über das Kundenportal der ILB</w:t>
            </w:r>
            <w:r w:rsidRPr="00DD5E00">
              <w:rPr>
                <w:rFonts w:cs="Arial"/>
                <w:sz w:val="21"/>
                <w:szCs w:val="21"/>
              </w:rPr>
              <w:t xml:space="preserve"> mit der Maßnahme begonnen werden kann</w:t>
            </w:r>
            <w:r>
              <w:rPr>
                <w:rFonts w:cs="Arial"/>
                <w:sz w:val="21"/>
                <w:szCs w:val="21"/>
              </w:rPr>
              <w:t>,</w:t>
            </w:r>
            <w:r w:rsidRPr="00F77F65">
              <w:rPr>
                <w:rFonts w:cs="Arial"/>
                <w:sz w:val="21"/>
                <w:szCs w:val="21"/>
              </w:rPr>
              <w:t xml:space="preserve"> </w:t>
            </w:r>
          </w:p>
          <w:p w:rsidR="00925045" w:rsidRDefault="00925045" w:rsidP="00600F11">
            <w:pPr>
              <w:pStyle w:val="Listenabsatz"/>
              <w:numPr>
                <w:ilvl w:val="0"/>
                <w:numId w:val="9"/>
              </w:numPr>
              <w:spacing w:before="240" w:after="120" w:line="276" w:lineRule="auto"/>
              <w:ind w:left="851"/>
              <w:jc w:val="both"/>
              <w:rPr>
                <w:rFonts w:cs="Arial"/>
                <w:sz w:val="21"/>
                <w:szCs w:val="21"/>
              </w:rPr>
            </w:pPr>
            <w:r>
              <w:rPr>
                <w:rFonts w:cs="Arial"/>
                <w:sz w:val="21"/>
                <w:szCs w:val="21"/>
              </w:rPr>
              <w:t xml:space="preserve">  d</w:t>
            </w:r>
            <w:r w:rsidRPr="0010023B">
              <w:rPr>
                <w:rFonts w:cs="Arial"/>
                <w:sz w:val="21"/>
                <w:szCs w:val="21"/>
              </w:rPr>
              <w:t xml:space="preserve">ie Projektpartner erklären, dass sie </w:t>
            </w:r>
            <w:r>
              <w:rPr>
                <w:rFonts w:cs="Arial"/>
                <w:sz w:val="21"/>
                <w:szCs w:val="21"/>
              </w:rPr>
              <w:t xml:space="preserve">sich gegenseitig </w:t>
            </w:r>
            <w:r w:rsidRPr="0010023B">
              <w:rPr>
                <w:rFonts w:cs="Arial"/>
                <w:sz w:val="21"/>
                <w:szCs w:val="21"/>
              </w:rPr>
              <w:t xml:space="preserve">über ggf. bestehende wirtschaftliche, rechtliche, personelle bzw. persönliche Verflechtungen </w:t>
            </w:r>
            <w:r>
              <w:rPr>
                <w:rFonts w:cs="Arial"/>
                <w:sz w:val="21"/>
                <w:szCs w:val="21"/>
              </w:rPr>
              <w:t xml:space="preserve">mit verbundenen Unternehmen oder Partnerunternehmen </w:t>
            </w:r>
            <w:r w:rsidRPr="0010023B">
              <w:rPr>
                <w:rFonts w:cs="Arial"/>
                <w:sz w:val="21"/>
                <w:szCs w:val="21"/>
              </w:rPr>
              <w:t>umgehend informieren</w:t>
            </w:r>
            <w:r>
              <w:rPr>
                <w:rFonts w:cs="Arial"/>
                <w:sz w:val="21"/>
                <w:szCs w:val="21"/>
              </w:rPr>
              <w:t xml:space="preserve"> und diesen Umstand bei der Projektabrechnung berücksichtigen,</w:t>
            </w:r>
          </w:p>
          <w:p w:rsidR="00925045" w:rsidRDefault="00925045" w:rsidP="00600F11">
            <w:pPr>
              <w:pStyle w:val="Listenabsatz"/>
              <w:numPr>
                <w:ilvl w:val="0"/>
                <w:numId w:val="9"/>
              </w:numPr>
              <w:spacing w:before="240" w:line="276" w:lineRule="auto"/>
              <w:ind w:left="851" w:right="-1"/>
              <w:jc w:val="both"/>
              <w:rPr>
                <w:rFonts w:cs="Arial"/>
                <w:sz w:val="21"/>
                <w:szCs w:val="21"/>
              </w:rPr>
            </w:pPr>
            <w:r>
              <w:rPr>
                <w:rFonts w:cs="Arial"/>
                <w:sz w:val="21"/>
                <w:szCs w:val="21"/>
              </w:rPr>
              <w:t xml:space="preserve">  </w:t>
            </w:r>
            <w:r w:rsidRPr="00AB32A3">
              <w:rPr>
                <w:rFonts w:cs="Arial"/>
                <w:sz w:val="21"/>
                <w:szCs w:val="21"/>
              </w:rPr>
              <w:t>die Projektpartner erklären, dass sie die Projektausgaben bis zum Zeitpunkt der Erstattung vorfinanzieren und die fortlaufende Liquidität für die zu realisierende Maßnahme sichern</w:t>
            </w:r>
            <w:r>
              <w:rPr>
                <w:rFonts w:cs="Arial"/>
                <w:sz w:val="21"/>
                <w:szCs w:val="21"/>
              </w:rPr>
              <w:t>,</w:t>
            </w:r>
          </w:p>
          <w:p w:rsidR="00925045" w:rsidRDefault="00925045" w:rsidP="00600F11">
            <w:pPr>
              <w:pStyle w:val="Listenabsatz"/>
              <w:numPr>
                <w:ilvl w:val="0"/>
                <w:numId w:val="9"/>
              </w:numPr>
              <w:spacing w:before="240" w:line="276" w:lineRule="auto"/>
              <w:ind w:left="851" w:right="-1"/>
              <w:jc w:val="both"/>
              <w:rPr>
                <w:rFonts w:cs="Arial"/>
                <w:sz w:val="21"/>
                <w:szCs w:val="21"/>
              </w:rPr>
            </w:pPr>
            <w:r>
              <w:rPr>
                <w:rFonts w:cs="Arial"/>
                <w:sz w:val="21"/>
                <w:szCs w:val="21"/>
              </w:rPr>
              <w:lastRenderedPageBreak/>
              <w:t xml:space="preserve">  d</w:t>
            </w:r>
            <w:r w:rsidRPr="00DD5E00">
              <w:rPr>
                <w:rFonts w:cs="Arial"/>
                <w:sz w:val="21"/>
                <w:szCs w:val="21"/>
              </w:rPr>
              <w:t>ie Projektpartner erklären, dass sie den Zuwendungszweck auch im Zweckbindungszeitraum nach Abschluss der projektbezogenen Förderung entsprechend dem Zuw</w:t>
            </w:r>
            <w:r w:rsidRPr="00C5571D">
              <w:rPr>
                <w:rFonts w:cs="Arial"/>
                <w:sz w:val="21"/>
                <w:szCs w:val="21"/>
              </w:rPr>
              <w:t>endungsvertrag einhalten werden</w:t>
            </w:r>
            <w:r>
              <w:rPr>
                <w:rFonts w:cs="Arial"/>
                <w:sz w:val="21"/>
                <w:szCs w:val="21"/>
              </w:rPr>
              <w:t>,</w:t>
            </w:r>
          </w:p>
          <w:p w:rsidR="00925045" w:rsidRPr="00DD5E00" w:rsidRDefault="00925045" w:rsidP="00600F11">
            <w:pPr>
              <w:pStyle w:val="Listenabsatz"/>
              <w:numPr>
                <w:ilvl w:val="0"/>
                <w:numId w:val="9"/>
              </w:numPr>
              <w:spacing w:before="240" w:line="276" w:lineRule="auto"/>
              <w:ind w:left="851" w:right="-1"/>
              <w:jc w:val="both"/>
              <w:rPr>
                <w:rFonts w:cs="Arial"/>
                <w:sz w:val="21"/>
                <w:szCs w:val="21"/>
              </w:rPr>
            </w:pPr>
            <w:r>
              <w:rPr>
                <w:rFonts w:cs="Arial"/>
                <w:sz w:val="21"/>
                <w:szCs w:val="21"/>
              </w:rPr>
              <w:t xml:space="preserve">  d</w:t>
            </w:r>
            <w:r w:rsidRPr="00DD5E00">
              <w:rPr>
                <w:rFonts w:cs="Arial"/>
                <w:sz w:val="21"/>
                <w:szCs w:val="21"/>
              </w:rPr>
              <w:t xml:space="preserve">ie Projektpartner sind damit einverstanden, dass alle persönlichen und sachlichen projektbezogenen Daten </w:t>
            </w:r>
            <w:r>
              <w:rPr>
                <w:rFonts w:cs="Arial"/>
                <w:sz w:val="21"/>
                <w:szCs w:val="21"/>
              </w:rPr>
              <w:t xml:space="preserve">im Zusammenhang mit der </w:t>
            </w:r>
            <w:r w:rsidRPr="00DD5E00">
              <w:rPr>
                <w:rFonts w:cs="Arial"/>
                <w:sz w:val="21"/>
                <w:szCs w:val="21"/>
              </w:rPr>
              <w:t xml:space="preserve">Antragsbearbeitung bei den Programmstellen zur statistischen Auswertung, Begleitung, Kontrolle, Evaluierung und zu </w:t>
            </w:r>
            <w:r>
              <w:rPr>
                <w:rFonts w:cs="Arial"/>
                <w:sz w:val="21"/>
                <w:szCs w:val="21"/>
              </w:rPr>
              <w:t xml:space="preserve">Informations- und Kommunikationsmaßnahmen </w:t>
            </w:r>
            <w:r w:rsidRPr="00DD5E00">
              <w:rPr>
                <w:rFonts w:cs="Arial"/>
                <w:sz w:val="21"/>
                <w:szCs w:val="21"/>
              </w:rPr>
              <w:t>elektronisch erhoben und verarbeitet werden und dass diese Daten an alle Stellen übermitteln werden können, die an der be</w:t>
            </w:r>
            <w:r w:rsidR="002F0B9F">
              <w:rPr>
                <w:rFonts w:cs="Arial"/>
                <w:sz w:val="21"/>
                <w:szCs w:val="21"/>
              </w:rPr>
              <w:t>willigten</w:t>
            </w:r>
            <w:r w:rsidRPr="00DD5E00">
              <w:rPr>
                <w:rFonts w:cs="Arial"/>
                <w:sz w:val="21"/>
                <w:szCs w:val="21"/>
              </w:rPr>
              <w:t xml:space="preserve"> Förderung und deren Kontrolle beteiligt sind. Die vom Leadpartner mit dem Antrag abgegebene Datenschutzerklärung gilt vollumfänglich auch für </w:t>
            </w:r>
            <w:r>
              <w:rPr>
                <w:rFonts w:cs="Arial"/>
                <w:sz w:val="21"/>
                <w:szCs w:val="21"/>
              </w:rPr>
              <w:t xml:space="preserve">alle </w:t>
            </w:r>
            <w:r w:rsidRPr="00DD5E00">
              <w:rPr>
                <w:rFonts w:cs="Arial"/>
                <w:sz w:val="21"/>
                <w:szCs w:val="21"/>
              </w:rPr>
              <w:t>Projektpartner.</w:t>
            </w:r>
          </w:p>
          <w:p w:rsidR="00925045" w:rsidRDefault="00925045" w:rsidP="00600F11">
            <w:pPr>
              <w:pStyle w:val="Listenabsatz"/>
              <w:numPr>
                <w:ilvl w:val="0"/>
                <w:numId w:val="8"/>
              </w:numPr>
              <w:spacing w:before="240" w:after="120" w:line="276" w:lineRule="auto"/>
              <w:ind w:left="426" w:right="-1" w:hanging="425"/>
              <w:jc w:val="both"/>
              <w:rPr>
                <w:rFonts w:cs="Arial"/>
                <w:sz w:val="21"/>
                <w:szCs w:val="21"/>
              </w:rPr>
            </w:pPr>
            <w:r w:rsidRPr="00DD5E00">
              <w:rPr>
                <w:rFonts w:cs="Arial"/>
                <w:sz w:val="21"/>
                <w:szCs w:val="21"/>
              </w:rPr>
              <w:t>Mit der Unterzeichnung dieser Partnerschaftsvereinbarung  bestätigt jeder Projektpartner</w:t>
            </w:r>
            <w:r w:rsidRPr="00C5571D">
              <w:rPr>
                <w:rFonts w:cs="Arial"/>
                <w:sz w:val="21"/>
                <w:szCs w:val="21"/>
              </w:rPr>
              <w:t xml:space="preserve">, </w:t>
            </w:r>
            <w:r w:rsidRPr="009F22C1">
              <w:rPr>
                <w:rFonts w:cs="Arial"/>
                <w:sz w:val="21"/>
                <w:szCs w:val="21"/>
              </w:rPr>
              <w:t xml:space="preserve">dass </w:t>
            </w:r>
            <w:r w:rsidRPr="00E34A4E">
              <w:rPr>
                <w:rFonts w:cs="Arial"/>
                <w:sz w:val="21"/>
                <w:szCs w:val="21"/>
              </w:rPr>
              <w:t>ihm der Inhalt des bewilligten Antrages und die Bestimmungen des Zuwendungsvertrages bekannt sind</w:t>
            </w:r>
            <w:r w:rsidRPr="00DD5E00">
              <w:rPr>
                <w:rFonts w:cs="Arial"/>
                <w:sz w:val="21"/>
                <w:szCs w:val="21"/>
              </w:rPr>
              <w:t>, s</w:t>
            </w:r>
            <w:r w:rsidRPr="00C5571D">
              <w:rPr>
                <w:rFonts w:cs="Arial"/>
                <w:sz w:val="21"/>
                <w:szCs w:val="21"/>
              </w:rPr>
              <w:t xml:space="preserve">owie dass er </w:t>
            </w:r>
            <w:r w:rsidRPr="007739FD">
              <w:rPr>
                <w:rFonts w:cs="Arial"/>
                <w:sz w:val="21"/>
                <w:szCs w:val="21"/>
              </w:rPr>
              <w:t>den L</w:t>
            </w:r>
            <w:r w:rsidRPr="00DD5E00">
              <w:rPr>
                <w:rFonts w:cs="Arial"/>
                <w:sz w:val="21"/>
                <w:szCs w:val="21"/>
              </w:rPr>
              <w:t xml:space="preserve">eadpartner </w:t>
            </w:r>
            <w:r w:rsidRPr="00C5571D">
              <w:rPr>
                <w:rFonts w:cs="Arial"/>
                <w:sz w:val="21"/>
                <w:szCs w:val="21"/>
              </w:rPr>
              <w:t>über alle Umstände, die sich auf die ordnungsgemäße Projektdurchführung auswirken können, unverzüglic</w:t>
            </w:r>
            <w:r w:rsidRPr="009F22C1">
              <w:rPr>
                <w:rFonts w:cs="Arial"/>
                <w:sz w:val="21"/>
                <w:szCs w:val="21"/>
              </w:rPr>
              <w:t>h informiert</w:t>
            </w:r>
            <w:r>
              <w:rPr>
                <w:rFonts w:cs="Arial"/>
                <w:sz w:val="21"/>
                <w:szCs w:val="21"/>
              </w:rPr>
              <w:t>.</w:t>
            </w:r>
          </w:p>
          <w:p w:rsidR="00925045" w:rsidRPr="00925045" w:rsidRDefault="00925045" w:rsidP="00285F30">
            <w:pPr>
              <w:spacing w:line="276" w:lineRule="auto"/>
              <w:ind w:right="144"/>
              <w:rPr>
                <w:rFonts w:cs="Arial"/>
                <w:b/>
                <w:sz w:val="21"/>
                <w:szCs w:val="21"/>
              </w:rPr>
            </w:pPr>
            <w:permStart w:id="109331720" w:edGrp="everyone"/>
          </w:p>
          <w:permEnd w:id="109331720"/>
          <w:p w:rsidR="00925045" w:rsidRDefault="00925045" w:rsidP="00600F11">
            <w:pPr>
              <w:spacing w:line="276" w:lineRule="auto"/>
              <w:ind w:right="144"/>
              <w:jc w:val="center"/>
              <w:rPr>
                <w:rFonts w:cs="Arial"/>
                <w:b/>
                <w:sz w:val="21"/>
                <w:szCs w:val="21"/>
                <w:lang w:val="pl-PL"/>
              </w:rPr>
            </w:pPr>
            <w:r w:rsidRPr="00EF6159">
              <w:rPr>
                <w:rFonts w:cs="Arial"/>
                <w:b/>
                <w:sz w:val="21"/>
                <w:szCs w:val="21"/>
                <w:lang w:val="pl-PL"/>
              </w:rPr>
              <w:t xml:space="preserve">§ </w:t>
            </w:r>
            <w:r>
              <w:rPr>
                <w:rFonts w:cs="Arial"/>
                <w:b/>
                <w:sz w:val="21"/>
                <w:szCs w:val="21"/>
                <w:lang w:val="pl-PL"/>
              </w:rPr>
              <w:t>9</w:t>
            </w:r>
          </w:p>
          <w:p w:rsidR="00925045" w:rsidRDefault="00925045" w:rsidP="00600F11">
            <w:pPr>
              <w:spacing w:line="276" w:lineRule="auto"/>
              <w:ind w:right="144"/>
              <w:jc w:val="center"/>
              <w:rPr>
                <w:rFonts w:cs="Arial"/>
                <w:b/>
                <w:sz w:val="21"/>
                <w:szCs w:val="21"/>
                <w:lang w:val="pl-PL"/>
              </w:rPr>
            </w:pPr>
            <w:r w:rsidRPr="00EF6159">
              <w:rPr>
                <w:rFonts w:cs="Arial"/>
                <w:b/>
                <w:sz w:val="21"/>
                <w:szCs w:val="21"/>
                <w:lang w:val="pl-PL"/>
              </w:rPr>
              <w:t>Haftung</w:t>
            </w:r>
          </w:p>
          <w:p w:rsidR="00925045" w:rsidRDefault="00925045" w:rsidP="00600F11">
            <w:pPr>
              <w:pStyle w:val="Listenabsatz"/>
              <w:numPr>
                <w:ilvl w:val="0"/>
                <w:numId w:val="10"/>
              </w:numPr>
              <w:spacing w:before="240" w:line="276" w:lineRule="auto"/>
              <w:ind w:left="426" w:right="-1" w:hanging="426"/>
              <w:jc w:val="both"/>
              <w:rPr>
                <w:rFonts w:cs="Arial"/>
                <w:sz w:val="21"/>
                <w:szCs w:val="21"/>
              </w:rPr>
            </w:pPr>
            <w:r w:rsidRPr="00AF415E">
              <w:rPr>
                <w:rFonts w:cs="Arial"/>
                <w:sz w:val="21"/>
                <w:szCs w:val="21"/>
              </w:rPr>
              <w:t>Jeder Projektpartner haftet gegenüber dem Leadpartner für die ordnungsgemäße Umsetzung seines Beitrages am Projekt, die Erfüllung der Pflichten gemäß § 2</w:t>
            </w:r>
            <w:r>
              <w:rPr>
                <w:rFonts w:cs="Arial"/>
                <w:sz w:val="21"/>
                <w:szCs w:val="21"/>
              </w:rPr>
              <w:t xml:space="preserve"> und</w:t>
            </w:r>
            <w:r w:rsidRPr="00AF415E">
              <w:rPr>
                <w:rFonts w:cs="Arial"/>
                <w:sz w:val="21"/>
                <w:szCs w:val="21"/>
              </w:rPr>
              <w:t xml:space="preserve"> die Einhaltung der Bestimmungen dieser Vereinbarung. Insbesondere haftet jeder Projektpartner selbst und eigenverantwortlich für Unregelmäßigkeiten bei den von ihm gemeldeten Ausgaben.</w:t>
            </w:r>
          </w:p>
          <w:p w:rsidR="00925045" w:rsidRDefault="00925045" w:rsidP="00600F11">
            <w:pPr>
              <w:pStyle w:val="Listenabsatz"/>
              <w:numPr>
                <w:ilvl w:val="0"/>
                <w:numId w:val="10"/>
              </w:numPr>
              <w:spacing w:before="240" w:line="276" w:lineRule="auto"/>
              <w:ind w:left="426" w:right="-1" w:hanging="426"/>
              <w:jc w:val="both"/>
              <w:rPr>
                <w:rFonts w:cs="Arial"/>
                <w:sz w:val="21"/>
                <w:szCs w:val="21"/>
              </w:rPr>
            </w:pPr>
            <w:r>
              <w:rPr>
                <w:rFonts w:cs="Arial"/>
                <w:sz w:val="21"/>
                <w:szCs w:val="21"/>
              </w:rPr>
              <w:t xml:space="preserve">Bei Rückforderungen </w:t>
            </w:r>
            <w:r w:rsidRPr="00DD5E00">
              <w:rPr>
                <w:rFonts w:cs="Arial"/>
                <w:sz w:val="21"/>
                <w:szCs w:val="21"/>
              </w:rPr>
              <w:t xml:space="preserve">haftet der </w:t>
            </w:r>
            <w:r>
              <w:rPr>
                <w:rFonts w:cs="Arial"/>
                <w:sz w:val="21"/>
                <w:szCs w:val="21"/>
              </w:rPr>
              <w:t xml:space="preserve">Leadpartner </w:t>
            </w:r>
            <w:r w:rsidRPr="00DD5E00">
              <w:rPr>
                <w:rFonts w:cs="Arial"/>
                <w:sz w:val="21"/>
                <w:szCs w:val="21"/>
              </w:rPr>
              <w:t xml:space="preserve">gegenüber </w:t>
            </w:r>
            <w:r>
              <w:rPr>
                <w:rFonts w:cs="Arial"/>
                <w:sz w:val="21"/>
                <w:szCs w:val="21"/>
              </w:rPr>
              <w:t xml:space="preserve">der ILB </w:t>
            </w:r>
            <w:r w:rsidRPr="00DD5E00">
              <w:rPr>
                <w:rFonts w:cs="Arial"/>
                <w:sz w:val="21"/>
                <w:szCs w:val="21"/>
              </w:rPr>
              <w:t xml:space="preserve">in </w:t>
            </w:r>
            <w:r>
              <w:rPr>
                <w:rFonts w:cs="Arial"/>
                <w:sz w:val="21"/>
                <w:szCs w:val="21"/>
              </w:rPr>
              <w:t>ihrer Gesamth</w:t>
            </w:r>
            <w:r w:rsidRPr="00DD5E00">
              <w:rPr>
                <w:rFonts w:cs="Arial"/>
                <w:sz w:val="21"/>
                <w:szCs w:val="21"/>
              </w:rPr>
              <w:t xml:space="preserve">öhe. Im Falle der Rückforderung durch die ILB kann der Leadpartner gemäß Art. 27 Abs. 2 der Verordnung (EU) Nr. 1299/2013 </w:t>
            </w:r>
            <w:r>
              <w:rPr>
                <w:rFonts w:cs="Arial"/>
                <w:sz w:val="21"/>
                <w:szCs w:val="21"/>
              </w:rPr>
              <w:t xml:space="preserve">von den </w:t>
            </w:r>
            <w:r w:rsidRPr="00DD5E00">
              <w:rPr>
                <w:rFonts w:cs="Arial"/>
                <w:sz w:val="21"/>
                <w:szCs w:val="21"/>
              </w:rPr>
              <w:t>Projektpartner</w:t>
            </w:r>
            <w:r>
              <w:rPr>
                <w:rFonts w:cs="Arial"/>
                <w:sz w:val="21"/>
                <w:szCs w:val="21"/>
              </w:rPr>
              <w:t>n</w:t>
            </w:r>
            <w:r w:rsidRPr="00DD5E00">
              <w:rPr>
                <w:rFonts w:cs="Arial"/>
                <w:sz w:val="21"/>
                <w:szCs w:val="21"/>
              </w:rPr>
              <w:t xml:space="preserve"> </w:t>
            </w:r>
            <w:r>
              <w:rPr>
                <w:rFonts w:cs="Arial"/>
                <w:sz w:val="21"/>
                <w:szCs w:val="21"/>
              </w:rPr>
              <w:t xml:space="preserve">eine </w:t>
            </w:r>
            <w:r w:rsidRPr="00DD5E00">
              <w:rPr>
                <w:rFonts w:cs="Arial"/>
                <w:sz w:val="21"/>
                <w:szCs w:val="21"/>
              </w:rPr>
              <w:t>anteilig</w:t>
            </w:r>
            <w:r>
              <w:rPr>
                <w:rFonts w:cs="Arial"/>
                <w:sz w:val="21"/>
                <w:szCs w:val="21"/>
              </w:rPr>
              <w:t>e</w:t>
            </w:r>
            <w:r w:rsidRPr="00DD5E00">
              <w:rPr>
                <w:rFonts w:cs="Arial"/>
                <w:sz w:val="21"/>
                <w:szCs w:val="21"/>
              </w:rPr>
              <w:t xml:space="preserve"> Rück</w:t>
            </w:r>
            <w:r>
              <w:rPr>
                <w:rFonts w:cs="Arial"/>
                <w:sz w:val="21"/>
                <w:szCs w:val="21"/>
              </w:rPr>
              <w:t xml:space="preserve">zahlung </w:t>
            </w:r>
            <w:r w:rsidRPr="00DD5E00">
              <w:rPr>
                <w:rFonts w:cs="Arial"/>
                <w:sz w:val="21"/>
                <w:szCs w:val="21"/>
              </w:rPr>
              <w:t xml:space="preserve">(einschließlich </w:t>
            </w:r>
            <w:r w:rsidRPr="00DD5E00">
              <w:rPr>
                <w:rFonts w:cs="Arial"/>
                <w:sz w:val="21"/>
                <w:szCs w:val="21"/>
              </w:rPr>
              <w:lastRenderedPageBreak/>
              <w:t xml:space="preserve">etwaiger anfallender Zinsen gemäß Zuwendungsvertrag) verlangen. Jeder Projektpartner haftet für die nicht zweckentsprechende Verwendung der Fördermittel seiner Projektbeteiligung. </w:t>
            </w:r>
          </w:p>
          <w:p w:rsidR="00925045" w:rsidRPr="008520A8" w:rsidRDefault="00925045" w:rsidP="00600F11">
            <w:pPr>
              <w:pStyle w:val="Listenabsatz"/>
              <w:numPr>
                <w:ilvl w:val="0"/>
                <w:numId w:val="10"/>
              </w:numPr>
              <w:spacing w:before="240" w:after="120" w:line="276" w:lineRule="auto"/>
              <w:ind w:left="426" w:hanging="426"/>
              <w:jc w:val="both"/>
              <w:rPr>
                <w:rFonts w:cs="Arial"/>
                <w:sz w:val="21"/>
                <w:szCs w:val="21"/>
              </w:rPr>
            </w:pPr>
            <w:r>
              <w:rPr>
                <w:rFonts w:cs="Arial"/>
                <w:sz w:val="21"/>
                <w:szCs w:val="21"/>
              </w:rPr>
              <w:t xml:space="preserve">Für die sich aus den Rückforderungen ergebenden Zahlungen gilt folgende Bankverbindung des Leadpartners: </w:t>
            </w:r>
          </w:p>
          <w:p w:rsidR="00925045" w:rsidRDefault="00925045" w:rsidP="00600F11">
            <w:pPr>
              <w:pStyle w:val="Listenabsatz"/>
              <w:spacing w:line="276" w:lineRule="auto"/>
              <w:ind w:left="426" w:right="144" w:hanging="426"/>
              <w:rPr>
                <w:rFonts w:cs="Arial"/>
                <w:sz w:val="21"/>
                <w:szCs w:val="21"/>
              </w:rPr>
            </w:pPr>
          </w:p>
          <w:p w:rsidR="00925045" w:rsidRPr="008520A8" w:rsidRDefault="00925045" w:rsidP="00600F11">
            <w:pPr>
              <w:pStyle w:val="Listenabsatz"/>
              <w:spacing w:line="276" w:lineRule="auto"/>
              <w:ind w:left="426" w:right="144"/>
              <w:rPr>
                <w:rFonts w:cs="Arial"/>
                <w:sz w:val="21"/>
                <w:szCs w:val="21"/>
              </w:rPr>
            </w:pPr>
            <w:r w:rsidRPr="008520A8">
              <w:rPr>
                <w:rFonts w:cs="Arial"/>
                <w:sz w:val="21"/>
                <w:szCs w:val="21"/>
              </w:rPr>
              <w:t>IBAN:</w:t>
            </w:r>
            <w:r w:rsidRPr="008520A8">
              <w:rPr>
                <w:rFonts w:cs="Arial"/>
                <w:sz w:val="21"/>
                <w:szCs w:val="21"/>
              </w:rPr>
              <w:tab/>
            </w:r>
            <w:r w:rsidRPr="008520A8">
              <w:rPr>
                <w:rFonts w:cs="Arial"/>
                <w:sz w:val="21"/>
                <w:szCs w:val="21"/>
              </w:rPr>
              <w:tab/>
            </w:r>
            <w:r w:rsidRPr="008520A8">
              <w:rPr>
                <w:rFonts w:cs="Arial"/>
                <w:sz w:val="21"/>
                <w:szCs w:val="21"/>
              </w:rPr>
              <w:tab/>
            </w:r>
            <w:permStart w:id="914699798" w:edGrp="everyone"/>
            <w:r w:rsidRPr="008520A8">
              <w:rPr>
                <w:rFonts w:cs="Arial"/>
                <w:sz w:val="21"/>
                <w:szCs w:val="21"/>
              </w:rPr>
              <w:t>……………………</w:t>
            </w:r>
            <w:permEnd w:id="914699798"/>
          </w:p>
          <w:p w:rsidR="00925045" w:rsidRDefault="00925045" w:rsidP="00600F11">
            <w:pPr>
              <w:pStyle w:val="Listenabsatz"/>
              <w:spacing w:line="276" w:lineRule="auto"/>
              <w:ind w:left="426" w:right="144"/>
              <w:rPr>
                <w:rFonts w:cs="Arial"/>
                <w:sz w:val="21"/>
                <w:szCs w:val="21"/>
              </w:rPr>
            </w:pPr>
            <w:r w:rsidRPr="008520A8">
              <w:rPr>
                <w:rFonts w:cs="Arial"/>
                <w:sz w:val="21"/>
                <w:szCs w:val="21"/>
              </w:rPr>
              <w:t>BIC:</w:t>
            </w:r>
            <w:r w:rsidRPr="008520A8">
              <w:rPr>
                <w:rFonts w:cs="Arial"/>
                <w:sz w:val="21"/>
                <w:szCs w:val="21"/>
              </w:rPr>
              <w:tab/>
            </w:r>
            <w:r w:rsidRPr="008520A8">
              <w:rPr>
                <w:rFonts w:cs="Arial"/>
                <w:sz w:val="21"/>
                <w:szCs w:val="21"/>
              </w:rPr>
              <w:tab/>
            </w:r>
            <w:r w:rsidRPr="008520A8">
              <w:rPr>
                <w:rFonts w:cs="Arial"/>
                <w:sz w:val="21"/>
                <w:szCs w:val="21"/>
              </w:rPr>
              <w:tab/>
            </w:r>
            <w:permStart w:id="888029145" w:edGrp="everyone"/>
            <w:r w:rsidRPr="008520A8">
              <w:rPr>
                <w:rFonts w:cs="Arial"/>
                <w:sz w:val="21"/>
                <w:szCs w:val="21"/>
              </w:rPr>
              <w:t>……………………</w:t>
            </w:r>
            <w:permEnd w:id="888029145"/>
          </w:p>
          <w:p w:rsidR="00925045" w:rsidRDefault="00925045" w:rsidP="00600F11">
            <w:pPr>
              <w:pStyle w:val="Listenabsatz"/>
              <w:spacing w:line="276" w:lineRule="auto"/>
              <w:ind w:left="426" w:right="144" w:hanging="426"/>
              <w:rPr>
                <w:rFonts w:cs="Arial"/>
                <w:sz w:val="21"/>
                <w:szCs w:val="21"/>
              </w:rPr>
            </w:pPr>
          </w:p>
          <w:p w:rsidR="00925045" w:rsidRPr="008520A8" w:rsidRDefault="00925045" w:rsidP="00600F11">
            <w:pPr>
              <w:pStyle w:val="Listenabsatz"/>
              <w:numPr>
                <w:ilvl w:val="0"/>
                <w:numId w:val="10"/>
              </w:numPr>
              <w:spacing w:line="276" w:lineRule="auto"/>
              <w:ind w:left="426" w:right="-1" w:hanging="426"/>
              <w:jc w:val="both"/>
              <w:rPr>
                <w:rFonts w:cs="Arial"/>
                <w:sz w:val="21"/>
                <w:szCs w:val="21"/>
              </w:rPr>
            </w:pPr>
            <w:r>
              <w:rPr>
                <w:rFonts w:cs="Arial"/>
                <w:sz w:val="21"/>
                <w:szCs w:val="21"/>
              </w:rPr>
              <w:t>Ein konkretes Fälligkeitsdatum wird zur Klarstellung in der Zahlungsaufforderung des Leadpartners nochmals explizit genannt.</w:t>
            </w:r>
          </w:p>
          <w:p w:rsidR="00925045" w:rsidRDefault="00925045" w:rsidP="00600F11">
            <w:pPr>
              <w:pStyle w:val="Listenabsatz"/>
              <w:numPr>
                <w:ilvl w:val="0"/>
                <w:numId w:val="10"/>
              </w:numPr>
              <w:spacing w:before="240" w:line="276" w:lineRule="auto"/>
              <w:ind w:left="426" w:right="-1" w:hanging="426"/>
              <w:jc w:val="both"/>
              <w:rPr>
                <w:rFonts w:cs="Arial"/>
                <w:sz w:val="21"/>
                <w:szCs w:val="21"/>
              </w:rPr>
            </w:pPr>
            <w:r w:rsidRPr="00DD5E00">
              <w:rPr>
                <w:rFonts w:cs="Arial"/>
                <w:sz w:val="21"/>
                <w:szCs w:val="21"/>
              </w:rPr>
              <w:t xml:space="preserve">Im Falle der Rückzahlungsverpflichtung erklärt sich der Projektpartner, bei dem die Ursache für die Rückzahlungsverpflichtung liegt, damit einverstanden, dass die ILB auf </w:t>
            </w:r>
            <w:r w:rsidR="002F0B9F">
              <w:rPr>
                <w:rFonts w:cs="Arial"/>
                <w:sz w:val="21"/>
                <w:szCs w:val="21"/>
              </w:rPr>
              <w:t xml:space="preserve">ihn </w:t>
            </w:r>
            <w:r w:rsidRPr="00DD5E00">
              <w:rPr>
                <w:rFonts w:cs="Arial"/>
                <w:sz w:val="21"/>
                <w:szCs w:val="21"/>
              </w:rPr>
              <w:t xml:space="preserve">zurückgreifen kann, wenn der Leadpartner nicht imstande sein sollte, die Rückzahlungsverpflichtung zu erfüllen oder diese verweigert. </w:t>
            </w:r>
          </w:p>
          <w:p w:rsidR="00925045" w:rsidRDefault="00925045" w:rsidP="00600F11">
            <w:pPr>
              <w:pStyle w:val="Listenabsatz"/>
              <w:numPr>
                <w:ilvl w:val="0"/>
                <w:numId w:val="10"/>
              </w:numPr>
              <w:spacing w:before="240" w:after="120" w:line="276" w:lineRule="auto"/>
              <w:ind w:left="425" w:right="-1" w:hanging="426"/>
              <w:jc w:val="both"/>
              <w:rPr>
                <w:rFonts w:cs="Arial"/>
                <w:sz w:val="21"/>
                <w:szCs w:val="21"/>
              </w:rPr>
            </w:pPr>
            <w:r w:rsidRPr="007739FD">
              <w:rPr>
                <w:rFonts w:cs="Arial"/>
                <w:sz w:val="21"/>
                <w:szCs w:val="21"/>
              </w:rPr>
              <w:t xml:space="preserve">Für den Fall, dass kein Projektpartner die Rückzahlung verantwortet, wird der </w:t>
            </w:r>
            <w:r>
              <w:rPr>
                <w:rFonts w:cs="Arial"/>
                <w:sz w:val="21"/>
                <w:szCs w:val="21"/>
              </w:rPr>
              <w:t>Betrag der Rückforderung</w:t>
            </w:r>
            <w:r w:rsidRPr="007739FD">
              <w:rPr>
                <w:rFonts w:cs="Arial"/>
                <w:sz w:val="21"/>
                <w:szCs w:val="21"/>
              </w:rPr>
              <w:t xml:space="preserve"> auf alle </w:t>
            </w:r>
            <w:r w:rsidR="00592330">
              <w:rPr>
                <w:rFonts w:cs="Arial"/>
                <w:sz w:val="21"/>
                <w:szCs w:val="21"/>
              </w:rPr>
              <w:t>hier unterzeichnenden P</w:t>
            </w:r>
            <w:r w:rsidRPr="007739FD">
              <w:rPr>
                <w:rFonts w:cs="Arial"/>
                <w:sz w:val="21"/>
                <w:szCs w:val="21"/>
              </w:rPr>
              <w:t xml:space="preserve">artner entsprechend ihrem Projektanteil gemäß § </w:t>
            </w:r>
            <w:r>
              <w:rPr>
                <w:rFonts w:cs="Arial"/>
                <w:sz w:val="21"/>
                <w:szCs w:val="21"/>
              </w:rPr>
              <w:t>3</w:t>
            </w:r>
            <w:r w:rsidRPr="007739FD">
              <w:rPr>
                <w:rFonts w:cs="Arial"/>
                <w:sz w:val="21"/>
                <w:szCs w:val="21"/>
              </w:rPr>
              <w:t xml:space="preserve"> aufgeteilt.</w:t>
            </w:r>
          </w:p>
          <w:p w:rsidR="00925045" w:rsidRPr="00DD5E00" w:rsidRDefault="00925045" w:rsidP="00600F11">
            <w:pPr>
              <w:pStyle w:val="Listenabsatz"/>
              <w:spacing w:before="240" w:line="276" w:lineRule="auto"/>
              <w:ind w:left="425"/>
              <w:jc w:val="both"/>
              <w:rPr>
                <w:rFonts w:cs="Arial"/>
                <w:sz w:val="21"/>
                <w:szCs w:val="21"/>
              </w:rPr>
            </w:pPr>
            <w:permStart w:id="1929656769" w:edGrp="everyone"/>
          </w:p>
          <w:permEnd w:id="1929656769"/>
          <w:p w:rsidR="00925045" w:rsidRPr="00DD5E00" w:rsidRDefault="00925045" w:rsidP="00600F11">
            <w:pPr>
              <w:jc w:val="center"/>
              <w:rPr>
                <w:rFonts w:cs="Arial"/>
                <w:b/>
                <w:sz w:val="21"/>
                <w:szCs w:val="21"/>
              </w:rPr>
            </w:pPr>
            <w:r w:rsidRPr="00DD5E00">
              <w:rPr>
                <w:rFonts w:cs="Arial"/>
                <w:b/>
                <w:sz w:val="21"/>
                <w:szCs w:val="21"/>
              </w:rPr>
              <w:t xml:space="preserve">§ </w:t>
            </w:r>
            <w:r>
              <w:rPr>
                <w:rFonts w:cs="Arial"/>
                <w:b/>
                <w:sz w:val="21"/>
                <w:szCs w:val="21"/>
              </w:rPr>
              <w:t>10</w:t>
            </w:r>
          </w:p>
          <w:p w:rsidR="00925045" w:rsidRPr="00EF6159" w:rsidRDefault="00925045" w:rsidP="00600F11">
            <w:pPr>
              <w:jc w:val="center"/>
              <w:rPr>
                <w:rFonts w:cs="Arial"/>
                <w:sz w:val="21"/>
                <w:szCs w:val="21"/>
              </w:rPr>
            </w:pPr>
            <w:r w:rsidRPr="00DD5E00">
              <w:rPr>
                <w:rFonts w:cs="Arial"/>
                <w:b/>
                <w:sz w:val="21"/>
                <w:szCs w:val="21"/>
              </w:rPr>
              <w:t>Einhaltung der Gemeinschafts- und nationalen</w:t>
            </w:r>
            <w:r w:rsidRPr="00EF6159">
              <w:rPr>
                <w:rFonts w:cs="Arial"/>
                <w:sz w:val="21"/>
                <w:szCs w:val="21"/>
              </w:rPr>
              <w:t xml:space="preserve"> </w:t>
            </w:r>
            <w:r w:rsidRPr="00DD5E00">
              <w:rPr>
                <w:rFonts w:cs="Arial"/>
                <w:b/>
                <w:sz w:val="21"/>
                <w:szCs w:val="21"/>
              </w:rPr>
              <w:t xml:space="preserve">Vorschriften </w:t>
            </w:r>
          </w:p>
          <w:p w:rsidR="00925045" w:rsidRPr="00A86E5C" w:rsidRDefault="00925045" w:rsidP="00600F11">
            <w:pPr>
              <w:pStyle w:val="Listenabsatz"/>
              <w:numPr>
                <w:ilvl w:val="0"/>
                <w:numId w:val="17"/>
              </w:numPr>
              <w:spacing w:before="240" w:after="120" w:line="276" w:lineRule="auto"/>
              <w:ind w:left="426" w:hanging="426"/>
              <w:jc w:val="both"/>
              <w:rPr>
                <w:rFonts w:cs="Arial"/>
                <w:sz w:val="21"/>
                <w:szCs w:val="21"/>
              </w:rPr>
            </w:pPr>
            <w:r w:rsidRPr="00A86E5C">
              <w:rPr>
                <w:rFonts w:cs="Arial"/>
                <w:sz w:val="21"/>
                <w:szCs w:val="21"/>
              </w:rPr>
              <w:t>Alle Partner verpflichten sich, die Gemeinschafts- und die jeweils nationalen Vorschriften, insbesondere die Bestimmungen zum Wettbewerbsrecht und zur Vergabe öffentlicher Aufträge, der nachhaltigen Entwicklung sowie der Gleichstellung und Nichtdiskriminierung einzuhalten.</w:t>
            </w:r>
          </w:p>
          <w:p w:rsidR="00925045" w:rsidRPr="00DD5E00" w:rsidRDefault="00925045" w:rsidP="00600F11">
            <w:pPr>
              <w:pStyle w:val="Listenabsatz"/>
              <w:numPr>
                <w:ilvl w:val="0"/>
                <w:numId w:val="17"/>
              </w:numPr>
              <w:spacing w:before="240" w:after="120" w:line="276" w:lineRule="auto"/>
              <w:ind w:left="426" w:hanging="426"/>
              <w:jc w:val="both"/>
              <w:rPr>
                <w:rFonts w:cs="Arial"/>
                <w:sz w:val="21"/>
                <w:szCs w:val="21"/>
              </w:rPr>
            </w:pPr>
            <w:r w:rsidRPr="00DD5E00">
              <w:rPr>
                <w:rFonts w:cs="Arial"/>
                <w:sz w:val="21"/>
                <w:szCs w:val="21"/>
              </w:rPr>
              <w:t>Hinsichtlich der Bestimmungen zum Wettbewerbsrecht und zur Vergabe öffentlicher Aufträge ist jeder Partner allein für seine jeweiligen Verträge mit Dritten verantwortlich. Der Leadpartner wird von seinen Partnern über den Gegenstand der mit Dritten abgeschlossenen Verträge informiert.</w:t>
            </w:r>
          </w:p>
          <w:p w:rsidR="00925045" w:rsidRDefault="00925045" w:rsidP="00600F11">
            <w:pPr>
              <w:pStyle w:val="Listenabsatz"/>
              <w:spacing w:before="240" w:line="276" w:lineRule="auto"/>
              <w:ind w:left="425"/>
              <w:jc w:val="both"/>
              <w:rPr>
                <w:rFonts w:cs="Arial"/>
                <w:sz w:val="21"/>
                <w:szCs w:val="21"/>
              </w:rPr>
            </w:pPr>
            <w:permStart w:id="463938812" w:edGrp="everyone"/>
            <w:permEnd w:id="463938812"/>
          </w:p>
          <w:p w:rsidR="00925045" w:rsidRPr="00DD5E00" w:rsidRDefault="00925045" w:rsidP="00600F11">
            <w:pPr>
              <w:jc w:val="center"/>
              <w:rPr>
                <w:rFonts w:cs="Arial"/>
                <w:b/>
                <w:sz w:val="21"/>
                <w:szCs w:val="21"/>
              </w:rPr>
            </w:pPr>
            <w:r w:rsidRPr="00DD5E00">
              <w:rPr>
                <w:rFonts w:cs="Arial"/>
                <w:b/>
                <w:sz w:val="21"/>
                <w:szCs w:val="21"/>
              </w:rPr>
              <w:t>§</w:t>
            </w:r>
            <w:r>
              <w:rPr>
                <w:rFonts w:cs="Arial"/>
                <w:b/>
                <w:sz w:val="21"/>
                <w:szCs w:val="21"/>
              </w:rPr>
              <w:t xml:space="preserve"> 11</w:t>
            </w:r>
          </w:p>
          <w:p w:rsidR="00925045" w:rsidRPr="00DD5E00" w:rsidRDefault="00925045" w:rsidP="00600F11">
            <w:pPr>
              <w:jc w:val="center"/>
              <w:rPr>
                <w:rFonts w:cs="Arial"/>
                <w:b/>
                <w:sz w:val="21"/>
                <w:szCs w:val="21"/>
              </w:rPr>
            </w:pPr>
            <w:r w:rsidRPr="00DD5E00">
              <w:rPr>
                <w:rFonts w:cs="Arial"/>
                <w:b/>
                <w:sz w:val="21"/>
                <w:szCs w:val="21"/>
              </w:rPr>
              <w:t>Aufbewahrung von Unterlagen</w:t>
            </w:r>
          </w:p>
          <w:p w:rsidR="00925045" w:rsidRPr="00DD5E00" w:rsidRDefault="00925045" w:rsidP="00600F11">
            <w:pPr>
              <w:pStyle w:val="Listenabsatz"/>
              <w:numPr>
                <w:ilvl w:val="0"/>
                <w:numId w:val="18"/>
              </w:numPr>
              <w:spacing w:before="240" w:after="120" w:line="276" w:lineRule="auto"/>
              <w:ind w:left="426" w:hanging="426"/>
              <w:jc w:val="both"/>
              <w:rPr>
                <w:rFonts w:cs="Arial"/>
                <w:sz w:val="21"/>
                <w:szCs w:val="21"/>
              </w:rPr>
            </w:pPr>
            <w:r w:rsidRPr="00550D8F">
              <w:rPr>
                <w:rFonts w:cs="Arial"/>
                <w:sz w:val="21"/>
                <w:szCs w:val="21"/>
              </w:rPr>
              <w:lastRenderedPageBreak/>
              <w:t xml:space="preserve">Nach den Anforderungen </w:t>
            </w:r>
            <w:r>
              <w:rPr>
                <w:rFonts w:cs="Arial"/>
                <w:sz w:val="21"/>
                <w:szCs w:val="21"/>
              </w:rPr>
              <w:t xml:space="preserve">des </w:t>
            </w:r>
            <w:r w:rsidRPr="00DD5E00">
              <w:rPr>
                <w:rFonts w:cs="Arial"/>
                <w:sz w:val="21"/>
                <w:szCs w:val="21"/>
              </w:rPr>
              <w:t xml:space="preserve">Zuwendungsvertrages muss jeder Projektpartner für Prüfzwecke alle Daten, Dokumente und Akten zum Projekt, insbesondere alle Dokumente, die die Ausgaben im Rahmen des Projektes betreffen, über fünf Jahre aufbewahren. Diese Frist </w:t>
            </w:r>
            <w:r>
              <w:rPr>
                <w:rFonts w:cs="Arial"/>
                <w:sz w:val="21"/>
                <w:szCs w:val="21"/>
              </w:rPr>
              <w:t>läuft</w:t>
            </w:r>
            <w:r w:rsidRPr="00DD5E00">
              <w:rPr>
                <w:rFonts w:cs="Arial"/>
                <w:sz w:val="21"/>
                <w:szCs w:val="21"/>
              </w:rPr>
              <w:t xml:space="preserve"> ab dem 31. Dezember des Jahres, in dem die Abschlusszahlung an den Leadpartner erfolgte.</w:t>
            </w:r>
          </w:p>
          <w:p w:rsidR="00925045" w:rsidRDefault="00925045" w:rsidP="00600F11">
            <w:pPr>
              <w:pStyle w:val="Listenabsatz"/>
              <w:numPr>
                <w:ilvl w:val="0"/>
                <w:numId w:val="18"/>
              </w:numPr>
              <w:spacing w:line="276" w:lineRule="auto"/>
              <w:ind w:left="426" w:hanging="426"/>
              <w:jc w:val="both"/>
              <w:rPr>
                <w:rFonts w:cs="Arial"/>
                <w:sz w:val="21"/>
                <w:szCs w:val="21"/>
              </w:rPr>
            </w:pPr>
            <w:r w:rsidRPr="00DD5E00">
              <w:rPr>
                <w:rFonts w:cs="Arial"/>
                <w:sz w:val="21"/>
                <w:szCs w:val="21"/>
              </w:rPr>
              <w:t xml:space="preserve">Sofern </w:t>
            </w:r>
            <w:r>
              <w:rPr>
                <w:rFonts w:cs="Arial"/>
                <w:sz w:val="21"/>
                <w:szCs w:val="21"/>
              </w:rPr>
              <w:t xml:space="preserve">zur Projektfinanzierung </w:t>
            </w:r>
            <w:r w:rsidRPr="00DD5E00">
              <w:rPr>
                <w:rFonts w:cs="Arial"/>
                <w:sz w:val="21"/>
                <w:szCs w:val="21"/>
              </w:rPr>
              <w:t>Beihilfen ausgereicht werden, beträgt die Aufbewahrungsfrist 10 Jahre (im Fall einer De-minimis-Beihilfe: 10 Steuerjahre). Sie beginnt mit dem Tag der Gewährung der Beihilfe.</w:t>
            </w:r>
          </w:p>
          <w:p w:rsidR="00925045" w:rsidRPr="00DD5E00" w:rsidRDefault="00925045" w:rsidP="00600F11">
            <w:pPr>
              <w:pStyle w:val="Listenabsatz"/>
              <w:spacing w:line="276" w:lineRule="auto"/>
              <w:ind w:left="426"/>
              <w:jc w:val="both"/>
              <w:rPr>
                <w:rFonts w:cs="Arial"/>
                <w:sz w:val="21"/>
                <w:szCs w:val="21"/>
              </w:rPr>
            </w:pPr>
          </w:p>
          <w:p w:rsidR="00925045" w:rsidRDefault="00925045" w:rsidP="00600F11">
            <w:pPr>
              <w:pStyle w:val="Listenabsatz"/>
              <w:numPr>
                <w:ilvl w:val="0"/>
                <w:numId w:val="18"/>
              </w:numPr>
              <w:spacing w:after="120" w:line="276" w:lineRule="auto"/>
              <w:ind w:left="426" w:hanging="426"/>
              <w:jc w:val="both"/>
              <w:rPr>
                <w:rFonts w:cs="Arial"/>
                <w:sz w:val="21"/>
                <w:szCs w:val="21"/>
              </w:rPr>
            </w:pPr>
            <w:r>
              <w:rPr>
                <w:rFonts w:cs="Arial"/>
                <w:sz w:val="21"/>
                <w:szCs w:val="21"/>
              </w:rPr>
              <w:t xml:space="preserve">Die Projektpartner haben </w:t>
            </w:r>
            <w:r w:rsidRPr="00DD5E00">
              <w:rPr>
                <w:rFonts w:cs="Arial"/>
                <w:sz w:val="21"/>
                <w:szCs w:val="21"/>
              </w:rPr>
              <w:t xml:space="preserve">den Aufbewahrungsort der Unterlagen mit dem abschließenden Projektbericht </w:t>
            </w:r>
            <w:r>
              <w:rPr>
                <w:rFonts w:cs="Arial"/>
                <w:sz w:val="21"/>
                <w:szCs w:val="21"/>
              </w:rPr>
              <w:t xml:space="preserve">dem Leadpartner </w:t>
            </w:r>
            <w:r w:rsidRPr="00DD5E00">
              <w:rPr>
                <w:rFonts w:cs="Arial"/>
                <w:sz w:val="21"/>
                <w:szCs w:val="21"/>
              </w:rPr>
              <w:t xml:space="preserve">mitzuteilen. Spätere Änderungen sind </w:t>
            </w:r>
            <w:r>
              <w:rPr>
                <w:rFonts w:cs="Arial"/>
                <w:sz w:val="21"/>
                <w:szCs w:val="21"/>
              </w:rPr>
              <w:t xml:space="preserve">ihm </w:t>
            </w:r>
            <w:r w:rsidRPr="00DD5E00">
              <w:rPr>
                <w:rFonts w:cs="Arial"/>
                <w:sz w:val="21"/>
                <w:szCs w:val="21"/>
              </w:rPr>
              <w:t>unverzüglich anzuzeigen.</w:t>
            </w:r>
          </w:p>
          <w:p w:rsidR="00925045" w:rsidRDefault="00925045" w:rsidP="00600F11">
            <w:pPr>
              <w:pStyle w:val="Listenabsatz"/>
              <w:numPr>
                <w:ilvl w:val="0"/>
                <w:numId w:val="18"/>
              </w:numPr>
              <w:spacing w:after="120" w:line="276" w:lineRule="auto"/>
              <w:ind w:left="426" w:hanging="426"/>
              <w:jc w:val="both"/>
              <w:rPr>
                <w:rFonts w:cs="Arial"/>
                <w:sz w:val="21"/>
                <w:szCs w:val="21"/>
              </w:rPr>
            </w:pPr>
            <w:r>
              <w:rPr>
                <w:rFonts w:cs="Arial"/>
                <w:sz w:val="21"/>
                <w:szCs w:val="21"/>
              </w:rPr>
              <w:t>Die Projektpartner gewähren den Vertretern der nationalen Programmbehörden und der nationalen sowie EU-Finanzkontrollstellen einen freien Zugang zu den Projektunterlagen.</w:t>
            </w:r>
          </w:p>
          <w:p w:rsidR="00E13228" w:rsidRPr="00DD5E00" w:rsidRDefault="00E13228" w:rsidP="00E13228">
            <w:pPr>
              <w:pStyle w:val="Listenabsatz"/>
              <w:spacing w:after="120" w:line="276" w:lineRule="auto"/>
              <w:ind w:left="426"/>
              <w:jc w:val="both"/>
              <w:rPr>
                <w:rFonts w:cs="Arial"/>
                <w:sz w:val="21"/>
                <w:szCs w:val="21"/>
              </w:rPr>
            </w:pPr>
            <w:permStart w:id="2035879749" w:edGrp="everyone"/>
          </w:p>
          <w:permEnd w:id="2035879749"/>
          <w:p w:rsidR="00925045" w:rsidRPr="00965747" w:rsidRDefault="00925045" w:rsidP="00A74BAD">
            <w:pPr>
              <w:spacing w:before="360"/>
              <w:jc w:val="center"/>
              <w:rPr>
                <w:rFonts w:cs="Arial"/>
                <w:b/>
                <w:sz w:val="21"/>
                <w:szCs w:val="21"/>
              </w:rPr>
            </w:pPr>
            <w:r w:rsidRPr="00965747">
              <w:rPr>
                <w:rFonts w:cs="Arial"/>
                <w:b/>
                <w:sz w:val="21"/>
                <w:szCs w:val="21"/>
              </w:rPr>
              <w:t xml:space="preserve">§ </w:t>
            </w:r>
            <w:r>
              <w:rPr>
                <w:rFonts w:cs="Arial"/>
                <w:b/>
                <w:sz w:val="21"/>
                <w:szCs w:val="21"/>
              </w:rPr>
              <w:t>12</w:t>
            </w:r>
          </w:p>
          <w:p w:rsidR="00925045" w:rsidRPr="00965747" w:rsidRDefault="00925045" w:rsidP="00600F11">
            <w:pPr>
              <w:jc w:val="center"/>
              <w:rPr>
                <w:rFonts w:cs="Arial"/>
                <w:b/>
                <w:sz w:val="21"/>
                <w:szCs w:val="21"/>
              </w:rPr>
            </w:pPr>
            <w:r w:rsidRPr="00965747">
              <w:rPr>
                <w:rFonts w:cs="Arial"/>
                <w:b/>
                <w:sz w:val="21"/>
                <w:szCs w:val="21"/>
              </w:rPr>
              <w:t>Informations- und Kommunikationsmaßnahmen</w:t>
            </w:r>
          </w:p>
          <w:p w:rsidR="00925045" w:rsidRDefault="00925045" w:rsidP="00600F11">
            <w:pPr>
              <w:pStyle w:val="Listenabsatz"/>
              <w:numPr>
                <w:ilvl w:val="0"/>
                <w:numId w:val="15"/>
              </w:numPr>
              <w:spacing w:before="240" w:after="120" w:line="276" w:lineRule="auto"/>
              <w:ind w:left="426" w:hanging="426"/>
              <w:jc w:val="both"/>
              <w:rPr>
                <w:rFonts w:cs="Arial"/>
                <w:sz w:val="21"/>
                <w:szCs w:val="21"/>
              </w:rPr>
            </w:pPr>
            <w:r w:rsidRPr="004D3A9C">
              <w:rPr>
                <w:rFonts w:cs="Arial"/>
                <w:sz w:val="21"/>
                <w:szCs w:val="21"/>
              </w:rPr>
              <w:t>Die Koordination der Informations- und Kommunikationsmaßnahmen erfolgt in der Regel durch den Leadpartner, soweit in dieser Vereinbarung nicht ausdrücklich ein anderer Projektpartner mit der Wahrnehmung dieser Aufgabe betraut ist.</w:t>
            </w:r>
          </w:p>
          <w:p w:rsidR="00925045" w:rsidRDefault="00925045" w:rsidP="00600F11">
            <w:pPr>
              <w:pStyle w:val="Listenabsatz"/>
              <w:numPr>
                <w:ilvl w:val="0"/>
                <w:numId w:val="15"/>
              </w:numPr>
              <w:spacing w:before="240" w:after="120" w:line="276" w:lineRule="auto"/>
              <w:ind w:left="426" w:hanging="426"/>
              <w:jc w:val="both"/>
              <w:rPr>
                <w:rFonts w:cs="Arial"/>
                <w:sz w:val="21"/>
                <w:szCs w:val="21"/>
              </w:rPr>
            </w:pPr>
            <w:r w:rsidRPr="004D3A9C">
              <w:rPr>
                <w:rFonts w:cs="Arial"/>
                <w:sz w:val="21"/>
                <w:szCs w:val="21"/>
              </w:rPr>
              <w:t>Informations- und Kommunikationsmaßnahmen werden regelmäßig unter den Projektpartnern abgestimmt. Die in § 7 des Zuwendungsvertrages aufgeführten Bestimmungen zur Information und Kommunikation sind von jedem Projektpartner unmittelbar zu beachten.</w:t>
            </w:r>
          </w:p>
          <w:p w:rsidR="00925045" w:rsidRPr="004D3A9C" w:rsidRDefault="00925045" w:rsidP="00600F11">
            <w:pPr>
              <w:pStyle w:val="Listenabsatz"/>
              <w:numPr>
                <w:ilvl w:val="0"/>
                <w:numId w:val="15"/>
              </w:numPr>
              <w:spacing w:before="240" w:after="120" w:line="276" w:lineRule="auto"/>
              <w:ind w:left="426" w:hanging="426"/>
              <w:jc w:val="both"/>
              <w:rPr>
                <w:rFonts w:cs="Arial"/>
                <w:sz w:val="21"/>
                <w:szCs w:val="21"/>
              </w:rPr>
            </w:pPr>
            <w:r w:rsidRPr="004D3A9C">
              <w:rPr>
                <w:rFonts w:cs="Arial"/>
                <w:sz w:val="21"/>
                <w:szCs w:val="21"/>
              </w:rPr>
              <w:t xml:space="preserve">Die Projektpartner geben ihr Einverständnis, dass die im Punkt 3.07 des Antrags genannten </w:t>
            </w:r>
            <w:r>
              <w:rPr>
                <w:rFonts w:cs="Arial"/>
                <w:sz w:val="21"/>
                <w:szCs w:val="21"/>
              </w:rPr>
              <w:t xml:space="preserve">Angaben für die </w:t>
            </w:r>
            <w:r w:rsidRPr="004D3A9C">
              <w:rPr>
                <w:rFonts w:cs="Arial"/>
                <w:sz w:val="21"/>
                <w:szCs w:val="21"/>
              </w:rPr>
              <w:t>Informations- und Kommunikationsmaßnahmen des Programms veröffentlicht werden</w:t>
            </w:r>
            <w:r>
              <w:rPr>
                <w:rFonts w:cs="Arial"/>
                <w:sz w:val="21"/>
                <w:szCs w:val="21"/>
              </w:rPr>
              <w:t xml:space="preserve"> können</w:t>
            </w:r>
            <w:r w:rsidRPr="004D3A9C">
              <w:rPr>
                <w:rFonts w:cs="Arial"/>
                <w:sz w:val="21"/>
                <w:szCs w:val="21"/>
              </w:rPr>
              <w:t>.</w:t>
            </w:r>
          </w:p>
          <w:p w:rsidR="00925045" w:rsidRDefault="00925045" w:rsidP="00E13228">
            <w:pPr>
              <w:ind w:right="144"/>
              <w:rPr>
                <w:rFonts w:cs="Arial"/>
                <w:b/>
                <w:sz w:val="21"/>
                <w:szCs w:val="21"/>
              </w:rPr>
            </w:pPr>
            <w:permStart w:id="19868704" w:edGrp="everyone"/>
          </w:p>
          <w:permEnd w:id="19868704"/>
          <w:p w:rsidR="00925045" w:rsidRPr="00DD5E00" w:rsidRDefault="00925045" w:rsidP="00600F11">
            <w:pPr>
              <w:ind w:right="144"/>
              <w:jc w:val="center"/>
              <w:rPr>
                <w:rFonts w:cs="Arial"/>
                <w:b/>
                <w:sz w:val="21"/>
                <w:szCs w:val="21"/>
              </w:rPr>
            </w:pPr>
            <w:r w:rsidRPr="00DD5E00">
              <w:rPr>
                <w:rFonts w:cs="Arial"/>
                <w:b/>
                <w:sz w:val="21"/>
                <w:szCs w:val="21"/>
              </w:rPr>
              <w:t xml:space="preserve">§ </w:t>
            </w:r>
            <w:r>
              <w:rPr>
                <w:rFonts w:cs="Arial"/>
                <w:b/>
                <w:sz w:val="21"/>
                <w:szCs w:val="21"/>
              </w:rPr>
              <w:t>13</w:t>
            </w:r>
          </w:p>
          <w:p w:rsidR="00925045" w:rsidRPr="00DD5E00" w:rsidRDefault="00925045" w:rsidP="00600F11">
            <w:pPr>
              <w:jc w:val="center"/>
              <w:rPr>
                <w:rFonts w:cs="Arial"/>
                <w:b/>
                <w:sz w:val="21"/>
                <w:szCs w:val="21"/>
              </w:rPr>
            </w:pPr>
            <w:r w:rsidRPr="00DD5E00">
              <w:rPr>
                <w:rFonts w:cs="Arial"/>
                <w:b/>
                <w:sz w:val="21"/>
                <w:szCs w:val="21"/>
              </w:rPr>
              <w:t>Änderung der Partnerschaftsvereinbarung</w:t>
            </w:r>
          </w:p>
          <w:p w:rsidR="00925045" w:rsidRDefault="00925045" w:rsidP="00600F11">
            <w:pPr>
              <w:pStyle w:val="Listenabsatz"/>
              <w:numPr>
                <w:ilvl w:val="0"/>
                <w:numId w:val="13"/>
              </w:numPr>
              <w:spacing w:before="240" w:after="120" w:line="276" w:lineRule="auto"/>
              <w:ind w:left="426" w:hanging="426"/>
              <w:jc w:val="both"/>
              <w:rPr>
                <w:rFonts w:cs="Arial"/>
                <w:sz w:val="21"/>
                <w:szCs w:val="21"/>
              </w:rPr>
            </w:pPr>
            <w:r w:rsidRPr="00DD5E00">
              <w:rPr>
                <w:rFonts w:cs="Arial"/>
                <w:sz w:val="21"/>
                <w:szCs w:val="21"/>
              </w:rPr>
              <w:t xml:space="preserve">Eine Änderung dieser Vereinbarung bedarf der Schriftform. Das gilt auch für die Abbedingung des Schriftformerfordernisses. Änderungen der Partnerschaftsvereinbarung sind unverzüglich der ILB  mitzuteilen. </w:t>
            </w:r>
          </w:p>
          <w:p w:rsidR="00925045" w:rsidRDefault="00925045" w:rsidP="00600F11">
            <w:pPr>
              <w:pStyle w:val="Listenabsatz"/>
              <w:numPr>
                <w:ilvl w:val="0"/>
                <w:numId w:val="13"/>
              </w:numPr>
              <w:spacing w:before="240" w:after="120" w:line="276" w:lineRule="auto"/>
              <w:ind w:left="426" w:hanging="426"/>
              <w:jc w:val="both"/>
              <w:rPr>
                <w:rFonts w:cs="Arial"/>
                <w:sz w:val="21"/>
                <w:szCs w:val="21"/>
              </w:rPr>
            </w:pPr>
            <w:r w:rsidRPr="00E82B02">
              <w:rPr>
                <w:rFonts w:cs="Arial"/>
                <w:sz w:val="21"/>
                <w:szCs w:val="21"/>
              </w:rPr>
              <w:t>Änderungen von Kontaktdaten können durch einfachen Schriftwechsel der Projektpartner vereinbart werden</w:t>
            </w:r>
            <w:r>
              <w:rPr>
                <w:rFonts w:cs="Arial"/>
                <w:sz w:val="21"/>
                <w:szCs w:val="21"/>
              </w:rPr>
              <w:t>.</w:t>
            </w:r>
          </w:p>
          <w:p w:rsidR="00925045" w:rsidRPr="00DD5E00" w:rsidRDefault="00925045" w:rsidP="00E13228">
            <w:pPr>
              <w:pStyle w:val="Listenabsatz"/>
              <w:ind w:left="34"/>
              <w:rPr>
                <w:rFonts w:cs="Arial"/>
                <w:sz w:val="21"/>
                <w:szCs w:val="21"/>
              </w:rPr>
            </w:pPr>
            <w:permStart w:id="1521683098" w:edGrp="everyone"/>
          </w:p>
          <w:permEnd w:id="1521683098"/>
          <w:p w:rsidR="00925045" w:rsidRDefault="00925045" w:rsidP="00600F11">
            <w:pPr>
              <w:ind w:right="144"/>
              <w:jc w:val="center"/>
              <w:rPr>
                <w:rFonts w:cs="Arial"/>
                <w:b/>
                <w:sz w:val="21"/>
                <w:szCs w:val="21"/>
              </w:rPr>
            </w:pPr>
          </w:p>
          <w:p w:rsidR="00925045" w:rsidRPr="00EF6159" w:rsidRDefault="00925045" w:rsidP="00600F11">
            <w:pPr>
              <w:ind w:right="144"/>
              <w:jc w:val="center"/>
              <w:rPr>
                <w:rFonts w:cs="Arial"/>
                <w:b/>
                <w:sz w:val="21"/>
                <w:szCs w:val="21"/>
              </w:rPr>
            </w:pPr>
            <w:r w:rsidRPr="00EF6159">
              <w:rPr>
                <w:rFonts w:cs="Arial"/>
                <w:b/>
                <w:sz w:val="21"/>
                <w:szCs w:val="21"/>
              </w:rPr>
              <w:t xml:space="preserve">§ </w:t>
            </w:r>
            <w:r>
              <w:rPr>
                <w:rFonts w:cs="Arial"/>
                <w:b/>
                <w:sz w:val="21"/>
                <w:szCs w:val="21"/>
              </w:rPr>
              <w:t>14</w:t>
            </w:r>
          </w:p>
          <w:p w:rsidR="00925045" w:rsidRDefault="00925045" w:rsidP="00600F11">
            <w:pPr>
              <w:jc w:val="center"/>
              <w:rPr>
                <w:rFonts w:cs="Arial"/>
                <w:b/>
                <w:sz w:val="21"/>
                <w:szCs w:val="21"/>
              </w:rPr>
            </w:pPr>
            <w:r w:rsidRPr="00EF6159">
              <w:rPr>
                <w:rFonts w:cs="Arial"/>
                <w:b/>
                <w:sz w:val="21"/>
                <w:szCs w:val="21"/>
              </w:rPr>
              <w:t>Inkrafttreten und Dauer der Vereinbarung</w:t>
            </w:r>
          </w:p>
          <w:p w:rsidR="00925045" w:rsidRDefault="00925045" w:rsidP="00600F11">
            <w:pPr>
              <w:pStyle w:val="Listenabsatz"/>
              <w:numPr>
                <w:ilvl w:val="0"/>
                <w:numId w:val="11"/>
              </w:numPr>
              <w:spacing w:before="240" w:line="276" w:lineRule="auto"/>
              <w:ind w:left="426" w:right="-1" w:hanging="426"/>
              <w:jc w:val="both"/>
              <w:rPr>
                <w:rFonts w:cs="Arial"/>
                <w:sz w:val="21"/>
                <w:szCs w:val="21"/>
              </w:rPr>
            </w:pPr>
            <w:r w:rsidRPr="00DD5E00">
              <w:rPr>
                <w:rFonts w:cs="Arial"/>
                <w:sz w:val="21"/>
                <w:szCs w:val="21"/>
              </w:rPr>
              <w:t>Die Partnerschaftsvereinbarung tritt nach Unterzeichnung aller Projektpartner in Kraft.</w:t>
            </w:r>
          </w:p>
          <w:p w:rsidR="00925045" w:rsidRDefault="00925045" w:rsidP="00600F11">
            <w:pPr>
              <w:pStyle w:val="Listenabsatz"/>
              <w:numPr>
                <w:ilvl w:val="0"/>
                <w:numId w:val="11"/>
              </w:numPr>
              <w:spacing w:before="240" w:after="120" w:line="276" w:lineRule="auto"/>
              <w:ind w:left="426" w:right="-1" w:hanging="426"/>
              <w:jc w:val="both"/>
              <w:rPr>
                <w:rFonts w:cs="Arial"/>
                <w:sz w:val="21"/>
                <w:szCs w:val="21"/>
              </w:rPr>
            </w:pPr>
            <w:r>
              <w:rPr>
                <w:rFonts w:cs="Arial"/>
                <w:sz w:val="21"/>
                <w:szCs w:val="21"/>
              </w:rPr>
              <w:t xml:space="preserve">Pflichten aus dieser </w:t>
            </w:r>
            <w:r w:rsidRPr="00DD5E00">
              <w:rPr>
                <w:rFonts w:cs="Arial"/>
                <w:sz w:val="21"/>
                <w:szCs w:val="21"/>
              </w:rPr>
              <w:t xml:space="preserve">Partnerschaftsvereinbarung </w:t>
            </w:r>
            <w:r>
              <w:rPr>
                <w:rFonts w:cs="Arial"/>
                <w:sz w:val="21"/>
                <w:szCs w:val="21"/>
              </w:rPr>
              <w:t xml:space="preserve">bestehen </w:t>
            </w:r>
            <w:r w:rsidRPr="00DD5E00">
              <w:rPr>
                <w:rFonts w:cs="Arial"/>
                <w:sz w:val="21"/>
                <w:szCs w:val="21"/>
              </w:rPr>
              <w:t>so</w:t>
            </w:r>
            <w:r>
              <w:rPr>
                <w:rFonts w:cs="Arial"/>
                <w:sz w:val="21"/>
                <w:szCs w:val="21"/>
              </w:rPr>
              <w:t xml:space="preserve"> </w:t>
            </w:r>
            <w:r w:rsidRPr="00DD5E00">
              <w:rPr>
                <w:rFonts w:cs="Arial"/>
                <w:sz w:val="21"/>
                <w:szCs w:val="21"/>
              </w:rPr>
              <w:t xml:space="preserve">lange, bis das Projekt endgültig abgerechnet ist und keine gegenseitigen Verpflichtungen </w:t>
            </w:r>
            <w:r>
              <w:rPr>
                <w:rFonts w:cs="Arial"/>
                <w:sz w:val="21"/>
                <w:szCs w:val="21"/>
              </w:rPr>
              <w:t>mehr zu erfüllen sind</w:t>
            </w:r>
            <w:r w:rsidRPr="00DD5E00">
              <w:rPr>
                <w:rFonts w:cs="Arial"/>
                <w:sz w:val="21"/>
                <w:szCs w:val="21"/>
              </w:rPr>
              <w:t>.</w:t>
            </w:r>
          </w:p>
          <w:p w:rsidR="00925045" w:rsidRDefault="00925045" w:rsidP="00600F11">
            <w:pPr>
              <w:pStyle w:val="Listenabsatz"/>
              <w:numPr>
                <w:ilvl w:val="0"/>
                <w:numId w:val="11"/>
              </w:numPr>
              <w:spacing w:before="240" w:after="120" w:line="276" w:lineRule="auto"/>
              <w:ind w:left="426" w:right="-1" w:hanging="426"/>
              <w:jc w:val="both"/>
              <w:rPr>
                <w:rFonts w:cs="Arial"/>
                <w:sz w:val="21"/>
                <w:szCs w:val="21"/>
              </w:rPr>
            </w:pPr>
            <w:r>
              <w:rPr>
                <w:rFonts w:cs="Arial"/>
                <w:sz w:val="21"/>
                <w:szCs w:val="21"/>
              </w:rPr>
              <w:t xml:space="preserve">Die Dauer der Vereinbarung </w:t>
            </w:r>
            <w:r w:rsidRPr="00DD5E00">
              <w:rPr>
                <w:rFonts w:cs="Arial"/>
                <w:sz w:val="21"/>
                <w:szCs w:val="21"/>
              </w:rPr>
              <w:t>endet spätestens mit Ablauf der Aufbewahrungspflicht der Unterlagen.</w:t>
            </w:r>
          </w:p>
          <w:p w:rsidR="00925045" w:rsidRDefault="00925045" w:rsidP="00600F11">
            <w:pPr>
              <w:spacing w:before="240" w:line="276" w:lineRule="auto"/>
              <w:jc w:val="both"/>
              <w:rPr>
                <w:rFonts w:cs="Arial"/>
                <w:sz w:val="21"/>
                <w:szCs w:val="21"/>
              </w:rPr>
            </w:pPr>
            <w:permStart w:id="666521569" w:edGrp="everyone"/>
          </w:p>
          <w:permEnd w:id="666521569"/>
          <w:p w:rsidR="00925045" w:rsidRPr="00DD5E00" w:rsidRDefault="00925045" w:rsidP="00600F11">
            <w:pPr>
              <w:jc w:val="center"/>
              <w:rPr>
                <w:rFonts w:cs="Arial"/>
                <w:b/>
                <w:sz w:val="21"/>
                <w:szCs w:val="21"/>
              </w:rPr>
            </w:pPr>
            <w:r w:rsidRPr="00DD5E00">
              <w:rPr>
                <w:rFonts w:cs="Arial"/>
                <w:b/>
                <w:sz w:val="21"/>
                <w:szCs w:val="21"/>
              </w:rPr>
              <w:t xml:space="preserve">§ </w:t>
            </w:r>
            <w:r>
              <w:rPr>
                <w:rFonts w:cs="Arial"/>
                <w:b/>
                <w:sz w:val="21"/>
                <w:szCs w:val="21"/>
              </w:rPr>
              <w:t>15</w:t>
            </w:r>
          </w:p>
          <w:p w:rsidR="00925045" w:rsidRPr="00DD5E00" w:rsidRDefault="00925045" w:rsidP="00600F11">
            <w:pPr>
              <w:jc w:val="center"/>
              <w:rPr>
                <w:rFonts w:cs="Arial"/>
                <w:b/>
                <w:sz w:val="21"/>
                <w:szCs w:val="21"/>
              </w:rPr>
            </w:pPr>
            <w:r>
              <w:rPr>
                <w:rFonts w:cs="Arial"/>
                <w:b/>
                <w:sz w:val="21"/>
                <w:szCs w:val="21"/>
              </w:rPr>
              <w:t>Pflichtverletzung und Kündigungsrecht</w:t>
            </w:r>
          </w:p>
          <w:p w:rsidR="00925045" w:rsidRPr="00831254" w:rsidRDefault="00925045" w:rsidP="00600F11">
            <w:pPr>
              <w:spacing w:before="240" w:line="276" w:lineRule="auto"/>
              <w:jc w:val="both"/>
              <w:rPr>
                <w:rFonts w:cs="Arial"/>
                <w:sz w:val="21"/>
                <w:szCs w:val="21"/>
              </w:rPr>
            </w:pPr>
            <w:r w:rsidRPr="00831254">
              <w:rPr>
                <w:rFonts w:cs="Arial"/>
                <w:sz w:val="21"/>
                <w:szCs w:val="21"/>
              </w:rPr>
              <w:t>Kommt ein Projektpartner seinen Verpflichtungen aus dieser Vereinbarung nicht bzw. nicht zeitgerecht nach, wird der Leadpartner ihm dafür schriftlich eine angemessene Nachfrist setzen. Nach erfolglosem Ablauf dieser Frist ist der Leadpartner zu einer Kündigung dieser Vereinbarung mit diesem Partner berechtigt. Dies gilt insbesondere für den Fall, wenn ein Projektpartner:</w:t>
            </w:r>
          </w:p>
          <w:p w:rsidR="00925045" w:rsidRDefault="00925045" w:rsidP="00600F11">
            <w:pPr>
              <w:pStyle w:val="Listenabsatz"/>
              <w:numPr>
                <w:ilvl w:val="0"/>
                <w:numId w:val="20"/>
              </w:numPr>
              <w:spacing w:before="240" w:after="120" w:line="276" w:lineRule="auto"/>
              <w:ind w:left="993"/>
              <w:jc w:val="both"/>
              <w:rPr>
                <w:rFonts w:cs="Arial"/>
                <w:sz w:val="21"/>
                <w:szCs w:val="21"/>
              </w:rPr>
            </w:pPr>
            <w:r w:rsidRPr="00965747">
              <w:rPr>
                <w:rFonts w:cs="Arial"/>
                <w:sz w:val="21"/>
                <w:szCs w:val="21"/>
              </w:rPr>
              <w:t>seinen Mitteilungspflichten nicht entspricht oder erforderliche Auskünfte nicht erteilt</w:t>
            </w:r>
            <w:r>
              <w:rPr>
                <w:rFonts w:cs="Arial"/>
                <w:sz w:val="21"/>
                <w:szCs w:val="21"/>
              </w:rPr>
              <w:t>,</w:t>
            </w:r>
          </w:p>
          <w:p w:rsidR="00925045" w:rsidRDefault="00925045" w:rsidP="00600F11">
            <w:pPr>
              <w:pStyle w:val="Listenabsatz"/>
              <w:numPr>
                <w:ilvl w:val="0"/>
                <w:numId w:val="20"/>
              </w:numPr>
              <w:spacing w:before="240" w:after="120" w:line="276" w:lineRule="auto"/>
              <w:ind w:left="993"/>
              <w:jc w:val="both"/>
              <w:rPr>
                <w:rFonts w:cs="Arial"/>
                <w:sz w:val="21"/>
                <w:szCs w:val="21"/>
              </w:rPr>
            </w:pPr>
            <w:r>
              <w:rPr>
                <w:rFonts w:cs="Arial"/>
                <w:sz w:val="21"/>
                <w:szCs w:val="21"/>
              </w:rPr>
              <w:t>seinen Berichtspflichten nicht termingerecht nachkommt,</w:t>
            </w:r>
          </w:p>
          <w:p w:rsidR="00925045" w:rsidRDefault="00925045" w:rsidP="00600F11">
            <w:pPr>
              <w:pStyle w:val="Listenabsatz"/>
              <w:numPr>
                <w:ilvl w:val="0"/>
                <w:numId w:val="20"/>
              </w:numPr>
              <w:spacing w:before="240" w:after="120" w:line="276" w:lineRule="auto"/>
              <w:ind w:left="993"/>
              <w:jc w:val="both"/>
              <w:rPr>
                <w:rFonts w:cs="Arial"/>
                <w:sz w:val="21"/>
                <w:szCs w:val="21"/>
              </w:rPr>
            </w:pPr>
            <w:r>
              <w:rPr>
                <w:rFonts w:cs="Arial"/>
                <w:sz w:val="21"/>
                <w:szCs w:val="21"/>
              </w:rPr>
              <w:t xml:space="preserve">seinen Projektteil nicht, nicht zeitgerecht oder anderweitig nicht </w:t>
            </w:r>
            <w:r>
              <w:rPr>
                <w:rFonts w:cs="Arial"/>
                <w:sz w:val="21"/>
                <w:szCs w:val="21"/>
              </w:rPr>
              <w:lastRenderedPageBreak/>
              <w:t>entsprechend den Förderbestimmungen durchführt,</w:t>
            </w:r>
          </w:p>
          <w:p w:rsidR="00925045" w:rsidRDefault="00925045" w:rsidP="00600F11">
            <w:pPr>
              <w:pStyle w:val="Listenabsatz"/>
              <w:numPr>
                <w:ilvl w:val="0"/>
                <w:numId w:val="20"/>
              </w:numPr>
              <w:spacing w:before="240" w:after="120" w:line="276" w:lineRule="auto"/>
              <w:ind w:left="993"/>
              <w:jc w:val="both"/>
              <w:rPr>
                <w:rFonts w:cs="Arial"/>
                <w:sz w:val="21"/>
                <w:szCs w:val="21"/>
              </w:rPr>
            </w:pPr>
            <w:r>
              <w:rPr>
                <w:rFonts w:cs="Arial"/>
                <w:sz w:val="21"/>
                <w:szCs w:val="21"/>
              </w:rPr>
              <w:t>den Finanz- oder den Maßnahmenplan ohne vorherige Zustimmung wesentlich ändert,</w:t>
            </w:r>
          </w:p>
          <w:p w:rsidR="00925045" w:rsidRDefault="00925045" w:rsidP="00600F11">
            <w:pPr>
              <w:pStyle w:val="Listenabsatz"/>
              <w:numPr>
                <w:ilvl w:val="0"/>
                <w:numId w:val="20"/>
              </w:numPr>
              <w:spacing w:before="240" w:after="120" w:line="276" w:lineRule="auto"/>
              <w:ind w:left="993"/>
              <w:jc w:val="both"/>
              <w:rPr>
                <w:rFonts w:cs="Arial"/>
                <w:sz w:val="21"/>
                <w:szCs w:val="21"/>
              </w:rPr>
            </w:pPr>
            <w:r>
              <w:rPr>
                <w:rFonts w:cs="Arial"/>
                <w:sz w:val="21"/>
                <w:szCs w:val="21"/>
              </w:rPr>
              <w:t>die EFRE-Mittel nicht für den vorgesehenen Zweck verwendet,</w:t>
            </w:r>
          </w:p>
          <w:p w:rsidR="00E13228" w:rsidRDefault="00E13228" w:rsidP="00E13228">
            <w:pPr>
              <w:pStyle w:val="Listenabsatz"/>
              <w:spacing w:before="240" w:after="120" w:line="276" w:lineRule="auto"/>
              <w:ind w:left="633"/>
              <w:jc w:val="both"/>
              <w:rPr>
                <w:rFonts w:cs="Arial"/>
                <w:sz w:val="21"/>
                <w:szCs w:val="21"/>
              </w:rPr>
            </w:pPr>
            <w:permStart w:id="1790984989" w:edGrp="everyone"/>
          </w:p>
          <w:permEnd w:id="1790984989"/>
          <w:p w:rsidR="00925045" w:rsidRPr="00DD5E00" w:rsidRDefault="00925045" w:rsidP="00600F11">
            <w:pPr>
              <w:spacing w:before="360" w:line="276" w:lineRule="auto"/>
              <w:ind w:right="142"/>
              <w:jc w:val="center"/>
              <w:rPr>
                <w:rFonts w:cs="Arial"/>
                <w:b/>
                <w:sz w:val="21"/>
                <w:szCs w:val="21"/>
              </w:rPr>
            </w:pPr>
            <w:r w:rsidRPr="00925045">
              <w:rPr>
                <w:rFonts w:cs="Arial"/>
                <w:b/>
                <w:sz w:val="21"/>
                <w:szCs w:val="21"/>
              </w:rPr>
              <w:t>§</w:t>
            </w:r>
            <w:r w:rsidRPr="00DD5E00">
              <w:rPr>
                <w:rFonts w:cs="Arial"/>
                <w:b/>
                <w:sz w:val="21"/>
                <w:szCs w:val="21"/>
              </w:rPr>
              <w:t xml:space="preserve"> </w:t>
            </w:r>
            <w:r>
              <w:rPr>
                <w:rFonts w:cs="Arial"/>
                <w:b/>
                <w:sz w:val="21"/>
                <w:szCs w:val="21"/>
              </w:rPr>
              <w:t>16</w:t>
            </w:r>
          </w:p>
          <w:p w:rsidR="00925045" w:rsidRPr="00DD5E00" w:rsidRDefault="00925045" w:rsidP="00600F11">
            <w:pPr>
              <w:jc w:val="center"/>
              <w:rPr>
                <w:rFonts w:cs="Arial"/>
                <w:b/>
                <w:sz w:val="21"/>
                <w:szCs w:val="21"/>
              </w:rPr>
            </w:pPr>
            <w:r w:rsidRPr="00DD5E00">
              <w:rPr>
                <w:rFonts w:cs="Arial"/>
                <w:b/>
                <w:sz w:val="21"/>
                <w:szCs w:val="21"/>
              </w:rPr>
              <w:t>Schlussbestimmungen</w:t>
            </w:r>
          </w:p>
          <w:p w:rsidR="00925045" w:rsidRDefault="00925045" w:rsidP="00600F11">
            <w:pPr>
              <w:pStyle w:val="Listenabsatz"/>
              <w:numPr>
                <w:ilvl w:val="0"/>
                <w:numId w:val="12"/>
              </w:numPr>
              <w:spacing w:before="240" w:line="276" w:lineRule="auto"/>
              <w:ind w:left="426" w:right="-1" w:hanging="426"/>
              <w:jc w:val="both"/>
              <w:rPr>
                <w:rFonts w:cs="Arial"/>
                <w:sz w:val="21"/>
                <w:szCs w:val="21"/>
              </w:rPr>
            </w:pPr>
            <w:r w:rsidRPr="009F612C">
              <w:rPr>
                <w:rFonts w:cs="Arial"/>
                <w:sz w:val="21"/>
                <w:szCs w:val="21"/>
              </w:rPr>
              <w:t xml:space="preserve">Rechte und Pflichten aus dieser Vereinbarung dürfen nur mit vorheriger Zustimmung aller </w:t>
            </w:r>
            <w:r>
              <w:rPr>
                <w:rFonts w:cs="Arial"/>
                <w:sz w:val="21"/>
                <w:szCs w:val="21"/>
              </w:rPr>
              <w:t xml:space="preserve">diese Vereinbarung </w:t>
            </w:r>
            <w:r w:rsidRPr="009F612C">
              <w:rPr>
                <w:rFonts w:cs="Arial"/>
                <w:sz w:val="21"/>
                <w:szCs w:val="21"/>
              </w:rPr>
              <w:t>unterzeichnenden Partner übertragen werden.</w:t>
            </w:r>
            <w:r w:rsidRPr="0073764A">
              <w:rPr>
                <w:rFonts w:cs="Arial"/>
                <w:sz w:val="21"/>
                <w:szCs w:val="21"/>
              </w:rPr>
              <w:t xml:space="preserve"> </w:t>
            </w:r>
          </w:p>
          <w:p w:rsidR="00925045" w:rsidRDefault="00925045" w:rsidP="00600F11">
            <w:pPr>
              <w:pStyle w:val="Listenabsatz"/>
              <w:numPr>
                <w:ilvl w:val="0"/>
                <w:numId w:val="12"/>
              </w:numPr>
              <w:spacing w:before="240" w:line="276" w:lineRule="auto"/>
              <w:ind w:left="426" w:right="-1" w:hanging="426"/>
              <w:jc w:val="both"/>
              <w:rPr>
                <w:rFonts w:cs="Arial"/>
                <w:sz w:val="21"/>
                <w:szCs w:val="21"/>
              </w:rPr>
            </w:pPr>
            <w:r>
              <w:rPr>
                <w:rFonts w:cs="Arial"/>
                <w:sz w:val="21"/>
                <w:szCs w:val="21"/>
              </w:rPr>
              <w:t>Für den Fall, dass einzelne Bestimmungen dieser Vereinbarung unwirksam sind oder diese Vereinbarung eine Regelungslücke enthält, bleibt die Gültigkeit der Vereinbarung im Übrigen unberührt. Die Parteien sind verpflichtet, die unwirksamen Bestimmungen bzw. die Regelungslücke durch eine dem Ziel dieser Vereinbarung nahekommende Regelung zu ersetzen.</w:t>
            </w:r>
          </w:p>
          <w:p w:rsidR="00925045" w:rsidRPr="0073764A" w:rsidRDefault="00925045" w:rsidP="00600F11">
            <w:pPr>
              <w:pStyle w:val="Listenabsatz"/>
              <w:numPr>
                <w:ilvl w:val="0"/>
                <w:numId w:val="12"/>
              </w:numPr>
              <w:spacing w:before="240" w:after="120" w:line="276" w:lineRule="auto"/>
              <w:ind w:left="426" w:hanging="426"/>
              <w:jc w:val="both"/>
              <w:rPr>
                <w:rFonts w:cs="Arial"/>
                <w:sz w:val="21"/>
                <w:szCs w:val="21"/>
              </w:rPr>
            </w:pPr>
            <w:r w:rsidRPr="0073764A">
              <w:rPr>
                <w:rFonts w:cs="Arial"/>
                <w:sz w:val="21"/>
                <w:szCs w:val="21"/>
              </w:rPr>
              <w:t xml:space="preserve">Diese Vereinbarung unterliegt dem Recht des Staates, in dem der Leadpartner seinen Sitz hat. </w:t>
            </w:r>
          </w:p>
          <w:p w:rsidR="00925045" w:rsidRDefault="00925045" w:rsidP="00600F11">
            <w:pPr>
              <w:pStyle w:val="Listenabsatz"/>
              <w:numPr>
                <w:ilvl w:val="0"/>
                <w:numId w:val="12"/>
              </w:numPr>
              <w:spacing w:before="240" w:after="120" w:line="276" w:lineRule="auto"/>
              <w:ind w:left="426" w:hanging="426"/>
              <w:jc w:val="both"/>
              <w:rPr>
                <w:rFonts w:cs="Arial"/>
                <w:sz w:val="21"/>
                <w:szCs w:val="21"/>
              </w:rPr>
            </w:pPr>
            <w:r>
              <w:rPr>
                <w:rFonts w:cs="Arial"/>
                <w:sz w:val="21"/>
                <w:szCs w:val="21"/>
              </w:rPr>
              <w:t>Bei Streitigkeiten, die sich im Zusammenhang mit dieser Vereinbarung oder über ihre Gültigkeit ergeben, streben die Parteien eine gütliche Regelung an</w:t>
            </w:r>
            <w:r w:rsidRPr="009F612C">
              <w:rPr>
                <w:rFonts w:cs="Arial"/>
                <w:sz w:val="21"/>
                <w:szCs w:val="21"/>
              </w:rPr>
              <w:t xml:space="preserve">. </w:t>
            </w:r>
            <w:r>
              <w:rPr>
                <w:rFonts w:cs="Arial"/>
                <w:sz w:val="21"/>
                <w:szCs w:val="21"/>
              </w:rPr>
              <w:t xml:space="preserve">Ist keine Einigung in Aussicht, </w:t>
            </w:r>
            <w:r w:rsidRPr="009F612C">
              <w:rPr>
                <w:rFonts w:cs="Arial"/>
                <w:sz w:val="21"/>
                <w:szCs w:val="21"/>
              </w:rPr>
              <w:t xml:space="preserve">kann eine Schlichtungsstelle vorgeschlagen werden. </w:t>
            </w:r>
            <w:r>
              <w:rPr>
                <w:rFonts w:cs="Arial"/>
                <w:sz w:val="21"/>
                <w:szCs w:val="21"/>
              </w:rPr>
              <w:t xml:space="preserve">Der </w:t>
            </w:r>
            <w:r w:rsidRPr="009F612C">
              <w:rPr>
                <w:rFonts w:cs="Arial"/>
                <w:sz w:val="21"/>
                <w:szCs w:val="21"/>
              </w:rPr>
              <w:t>L</w:t>
            </w:r>
            <w:r>
              <w:rPr>
                <w:rFonts w:cs="Arial"/>
                <w:sz w:val="21"/>
                <w:szCs w:val="21"/>
              </w:rPr>
              <w:t xml:space="preserve">eadpartner </w:t>
            </w:r>
            <w:r w:rsidRPr="009F612C">
              <w:rPr>
                <w:rFonts w:cs="Arial"/>
                <w:sz w:val="21"/>
                <w:szCs w:val="21"/>
              </w:rPr>
              <w:t xml:space="preserve">ist </w:t>
            </w:r>
            <w:r>
              <w:rPr>
                <w:rFonts w:cs="Arial"/>
                <w:sz w:val="21"/>
                <w:szCs w:val="21"/>
              </w:rPr>
              <w:t>so</w:t>
            </w:r>
            <w:r w:rsidRPr="009F612C">
              <w:rPr>
                <w:rFonts w:cs="Arial"/>
                <w:sz w:val="21"/>
                <w:szCs w:val="21"/>
              </w:rPr>
              <w:t xml:space="preserve">fort </w:t>
            </w:r>
            <w:r>
              <w:rPr>
                <w:rFonts w:cs="Arial"/>
                <w:sz w:val="21"/>
                <w:szCs w:val="21"/>
              </w:rPr>
              <w:t xml:space="preserve">darüber </w:t>
            </w:r>
            <w:r w:rsidRPr="009F612C">
              <w:rPr>
                <w:rFonts w:cs="Arial"/>
                <w:sz w:val="21"/>
                <w:szCs w:val="21"/>
              </w:rPr>
              <w:t xml:space="preserve">zu unterrichten. </w:t>
            </w:r>
          </w:p>
          <w:p w:rsidR="00925045" w:rsidRPr="009F612C" w:rsidRDefault="00925045" w:rsidP="00600F11">
            <w:pPr>
              <w:pStyle w:val="Listenabsatz"/>
              <w:numPr>
                <w:ilvl w:val="0"/>
                <w:numId w:val="12"/>
              </w:numPr>
              <w:spacing w:before="240" w:line="276" w:lineRule="auto"/>
              <w:ind w:left="426" w:hanging="426"/>
              <w:jc w:val="both"/>
              <w:rPr>
                <w:rFonts w:cs="Arial"/>
                <w:sz w:val="21"/>
                <w:szCs w:val="21"/>
              </w:rPr>
            </w:pPr>
            <w:r w:rsidRPr="009F612C">
              <w:rPr>
                <w:rFonts w:cs="Arial"/>
                <w:sz w:val="21"/>
                <w:szCs w:val="21"/>
              </w:rPr>
              <w:t xml:space="preserve">Für den Fall, dass bei fehlender Einigung innerhalb einer angemessenen Frist der Rechtsweg zu beschreiten ist, bestimmen die hier unterzeichnenden Projektpartner hiermit </w:t>
            </w:r>
            <w:permStart w:id="691150166" w:edGrp="everyone"/>
            <w:r>
              <w:rPr>
                <w:rFonts w:cs="Arial"/>
                <w:sz w:val="21"/>
                <w:szCs w:val="21"/>
              </w:rPr>
              <w:t>…………………</w:t>
            </w:r>
            <w:permEnd w:id="691150166"/>
            <w:r w:rsidRPr="009F612C">
              <w:rPr>
                <w:rFonts w:cs="Arial"/>
                <w:sz w:val="21"/>
                <w:szCs w:val="21"/>
              </w:rPr>
              <w:t xml:space="preserve"> als maßgeblichen Gerichtsstand.</w:t>
            </w:r>
          </w:p>
          <w:p w:rsidR="00925045" w:rsidRPr="009F612C" w:rsidRDefault="00925045" w:rsidP="00600F11">
            <w:pPr>
              <w:pStyle w:val="Listenabsatz"/>
              <w:numPr>
                <w:ilvl w:val="0"/>
                <w:numId w:val="12"/>
              </w:numPr>
              <w:spacing w:before="240" w:line="276" w:lineRule="auto"/>
              <w:ind w:left="426" w:right="-1" w:hanging="426"/>
              <w:jc w:val="both"/>
              <w:rPr>
                <w:rFonts w:cs="Arial"/>
                <w:sz w:val="21"/>
                <w:szCs w:val="21"/>
              </w:rPr>
            </w:pPr>
            <w:r w:rsidRPr="009F612C">
              <w:rPr>
                <w:rFonts w:cs="Arial"/>
                <w:sz w:val="21"/>
                <w:szCs w:val="21"/>
              </w:rPr>
              <w:t>Programmsprachen sind Deutsch und Polnisch. Diese Partnervereinbarung ist in den Programmsprachen verfasst.</w:t>
            </w:r>
            <w:r>
              <w:rPr>
                <w:rFonts w:cs="Arial"/>
                <w:sz w:val="21"/>
                <w:szCs w:val="21"/>
              </w:rPr>
              <w:t xml:space="preserve"> </w:t>
            </w:r>
            <w:r w:rsidRPr="009F612C">
              <w:rPr>
                <w:rFonts w:cs="Arial"/>
                <w:sz w:val="21"/>
                <w:szCs w:val="21"/>
              </w:rPr>
              <w:t xml:space="preserve">Die gesamte Kommunikation zwischen den Partnern im Zusammenhang mit der Projektdurchführung findet in den Programmsprachen statt. </w:t>
            </w:r>
          </w:p>
          <w:p w:rsidR="00925045" w:rsidRPr="00660CF1" w:rsidRDefault="00925045" w:rsidP="00600F11">
            <w:pPr>
              <w:pStyle w:val="Listenabsatz"/>
              <w:numPr>
                <w:ilvl w:val="0"/>
                <w:numId w:val="12"/>
              </w:numPr>
              <w:spacing w:before="240" w:line="276" w:lineRule="auto"/>
              <w:ind w:left="426" w:right="-1" w:hanging="426"/>
              <w:jc w:val="both"/>
              <w:rPr>
                <w:rFonts w:cs="Arial"/>
                <w:sz w:val="21"/>
                <w:szCs w:val="21"/>
              </w:rPr>
            </w:pPr>
            <w:r>
              <w:rPr>
                <w:rFonts w:cs="Arial"/>
                <w:sz w:val="21"/>
                <w:szCs w:val="21"/>
              </w:rPr>
              <w:t>Die</w:t>
            </w:r>
            <w:r w:rsidRPr="00660CF1">
              <w:rPr>
                <w:rFonts w:cs="Arial"/>
                <w:sz w:val="21"/>
                <w:szCs w:val="21"/>
              </w:rPr>
              <w:t xml:space="preserve"> Projektpartner legen fest, dass bei unterschiedlicher Auslegung der Wortlaut in der Sprache des Leadpartners entscheidend ist.</w:t>
            </w:r>
          </w:p>
          <w:p w:rsidR="00925045" w:rsidRDefault="00925045" w:rsidP="00600F11">
            <w:pPr>
              <w:pStyle w:val="Listenabsatz"/>
              <w:numPr>
                <w:ilvl w:val="0"/>
                <w:numId w:val="12"/>
              </w:numPr>
              <w:spacing w:before="240" w:line="276" w:lineRule="auto"/>
              <w:ind w:left="426" w:right="-1" w:hanging="426"/>
              <w:jc w:val="both"/>
              <w:rPr>
                <w:rFonts w:cs="Arial"/>
                <w:sz w:val="21"/>
                <w:szCs w:val="21"/>
              </w:rPr>
            </w:pPr>
            <w:r w:rsidRPr="00DD5E00">
              <w:rPr>
                <w:rFonts w:cs="Arial"/>
                <w:sz w:val="21"/>
                <w:szCs w:val="21"/>
              </w:rPr>
              <w:lastRenderedPageBreak/>
              <w:t>Jeder Projektpartner erhält eine rechtsverbindlich unterschriebene Ausfertigung der Partnerschaftsvereinbarung im Original und legt sie seinem zuständigen Art.</w:t>
            </w:r>
            <w:r>
              <w:rPr>
                <w:rFonts w:cs="Arial"/>
                <w:sz w:val="21"/>
                <w:szCs w:val="21"/>
              </w:rPr>
              <w:t xml:space="preserve"> </w:t>
            </w:r>
            <w:r w:rsidRPr="00DD5E00">
              <w:rPr>
                <w:rFonts w:cs="Arial"/>
                <w:sz w:val="21"/>
                <w:szCs w:val="21"/>
              </w:rPr>
              <w:t>23-Prüfer spätestens mit dem 1. Partnerbericht in Kopie vor.</w:t>
            </w:r>
          </w:p>
          <w:p w:rsidR="00E13228" w:rsidRPr="00925045" w:rsidRDefault="00E13228" w:rsidP="00E13228">
            <w:pPr>
              <w:pStyle w:val="Listenabsatz"/>
              <w:spacing w:before="240" w:line="276" w:lineRule="auto"/>
              <w:ind w:left="0" w:right="-1"/>
              <w:jc w:val="both"/>
              <w:rPr>
                <w:rFonts w:cs="Arial"/>
                <w:sz w:val="21"/>
                <w:szCs w:val="21"/>
              </w:rPr>
            </w:pPr>
            <w:permStart w:id="1057558126" w:edGrp="everyone"/>
            <w:r>
              <w:rPr>
                <w:rFonts w:cs="Arial"/>
                <w:sz w:val="21"/>
                <w:szCs w:val="21"/>
              </w:rPr>
              <w:t xml:space="preserve"> </w:t>
            </w:r>
            <w:permEnd w:id="1057558126"/>
          </w:p>
        </w:tc>
        <w:tc>
          <w:tcPr>
            <w:tcW w:w="2475" w:type="pct"/>
            <w:vAlign w:val="center"/>
          </w:tcPr>
          <w:p w:rsidR="00925045" w:rsidRPr="00925045" w:rsidRDefault="00925045" w:rsidP="00600F11">
            <w:pPr>
              <w:ind w:left="142" w:right="144"/>
              <w:jc w:val="center"/>
              <w:rPr>
                <w:b/>
                <w:sz w:val="21"/>
                <w:lang w:val="pl-PL"/>
              </w:rPr>
            </w:pPr>
            <w:r w:rsidRPr="00925045">
              <w:rPr>
                <w:b/>
                <w:sz w:val="21"/>
                <w:lang w:val="pl-PL"/>
              </w:rPr>
              <w:lastRenderedPageBreak/>
              <w:t>PROGRAM WSPÓŁPRACY INTERREG VA</w:t>
            </w:r>
          </w:p>
          <w:p w:rsidR="00925045" w:rsidRPr="00925045" w:rsidRDefault="00925045" w:rsidP="00600F11">
            <w:pPr>
              <w:ind w:left="142" w:right="144"/>
              <w:jc w:val="center"/>
              <w:rPr>
                <w:rFonts w:cs="Arial"/>
                <w:b/>
                <w:sz w:val="21"/>
                <w:szCs w:val="21"/>
                <w:lang w:val="pl-PL"/>
              </w:rPr>
            </w:pPr>
            <w:r w:rsidRPr="00925045">
              <w:rPr>
                <w:b/>
                <w:sz w:val="21"/>
                <w:lang w:val="pl-PL"/>
              </w:rPr>
              <w:t xml:space="preserve">BRANDENBURGIA - POLSKA 2014-2020 </w:t>
            </w:r>
          </w:p>
          <w:p w:rsidR="00925045" w:rsidRPr="00925045" w:rsidRDefault="00925045" w:rsidP="00600F11">
            <w:pPr>
              <w:ind w:left="142" w:right="144"/>
              <w:jc w:val="center"/>
              <w:rPr>
                <w:rFonts w:cs="Arial"/>
                <w:b/>
                <w:sz w:val="21"/>
                <w:szCs w:val="21"/>
                <w:lang w:val="pl-PL"/>
              </w:rPr>
            </w:pPr>
          </w:p>
          <w:p w:rsidR="00925045" w:rsidRPr="00925045" w:rsidRDefault="00925045" w:rsidP="00600F11">
            <w:pPr>
              <w:ind w:left="142" w:right="144"/>
              <w:jc w:val="center"/>
              <w:rPr>
                <w:rFonts w:cs="Arial"/>
                <w:b/>
                <w:sz w:val="21"/>
                <w:szCs w:val="21"/>
                <w:lang w:val="pl-PL"/>
              </w:rPr>
            </w:pPr>
          </w:p>
          <w:p w:rsidR="00925045" w:rsidRPr="00925045" w:rsidRDefault="00925045" w:rsidP="00600F11">
            <w:pPr>
              <w:tabs>
                <w:tab w:val="left" w:pos="1260"/>
              </w:tabs>
              <w:rPr>
                <w:rFonts w:cs="Arial"/>
                <w:i/>
                <w:sz w:val="21"/>
                <w:szCs w:val="21"/>
                <w:lang w:val="pl-PL"/>
              </w:rPr>
            </w:pPr>
            <w:permStart w:id="68356599" w:edGrp="everyone"/>
            <w:r w:rsidRPr="00925045">
              <w:rPr>
                <w:i/>
                <w:sz w:val="21"/>
                <w:u w:val="single"/>
                <w:lang w:val="pl-PL"/>
              </w:rPr>
              <w:t>Uwaga:</w:t>
            </w:r>
            <w:r w:rsidRPr="00925045">
              <w:rPr>
                <w:i/>
                <w:sz w:val="21"/>
                <w:lang w:val="pl-PL"/>
              </w:rPr>
              <w:t xml:space="preserve"> Niniejszy wzór </w:t>
            </w:r>
            <w:r w:rsidR="003A48DD">
              <w:rPr>
                <w:i/>
                <w:sz w:val="21"/>
                <w:lang w:val="pl-PL"/>
              </w:rPr>
              <w:t>porozumienia</w:t>
            </w:r>
            <w:r w:rsidRPr="00925045">
              <w:rPr>
                <w:i/>
                <w:sz w:val="21"/>
                <w:lang w:val="pl-PL"/>
              </w:rPr>
              <w:t xml:space="preserve"> partnerskie</w:t>
            </w:r>
            <w:r w:rsidR="003A48DD">
              <w:rPr>
                <w:i/>
                <w:sz w:val="21"/>
                <w:lang w:val="pl-PL"/>
              </w:rPr>
              <w:t>go</w:t>
            </w:r>
            <w:r w:rsidRPr="00925045">
              <w:rPr>
                <w:i/>
                <w:sz w:val="21"/>
                <w:lang w:val="pl-PL"/>
              </w:rPr>
              <w:t xml:space="preserve"> zawiera je</w:t>
            </w:r>
            <w:r w:rsidR="003A48DD">
              <w:rPr>
                <w:i/>
                <w:sz w:val="21"/>
                <w:lang w:val="pl-PL"/>
              </w:rPr>
              <w:t>go</w:t>
            </w:r>
            <w:r w:rsidRPr="00925045">
              <w:rPr>
                <w:i/>
                <w:sz w:val="21"/>
                <w:lang w:val="pl-PL"/>
              </w:rPr>
              <w:t xml:space="preserve"> minimalny zakres. Można dokonywać dalszych uzupełnień właściwych dla projektu, pod warunkiem że nie będą sprzeczne z zapisami minimalnego zakresu.</w:t>
            </w:r>
          </w:p>
          <w:permEnd w:id="68356599"/>
          <w:p w:rsidR="00925045" w:rsidRPr="00925045" w:rsidRDefault="00925045" w:rsidP="00600F11">
            <w:pPr>
              <w:ind w:left="142" w:right="144"/>
              <w:jc w:val="center"/>
              <w:rPr>
                <w:rFonts w:cs="Arial"/>
                <w:b/>
                <w:sz w:val="21"/>
                <w:szCs w:val="21"/>
                <w:lang w:val="pl-PL"/>
              </w:rPr>
            </w:pPr>
          </w:p>
          <w:p w:rsidR="00925045" w:rsidRPr="00925045" w:rsidRDefault="00925045" w:rsidP="00600F11">
            <w:pPr>
              <w:ind w:left="142" w:right="144"/>
              <w:jc w:val="center"/>
              <w:rPr>
                <w:rFonts w:cs="Arial"/>
                <w:b/>
                <w:sz w:val="21"/>
                <w:szCs w:val="21"/>
                <w:lang w:val="pl-PL"/>
              </w:rPr>
            </w:pPr>
          </w:p>
          <w:p w:rsidR="00925045" w:rsidRPr="00925045" w:rsidRDefault="00925045" w:rsidP="00600F11">
            <w:pPr>
              <w:ind w:left="142" w:right="144"/>
              <w:jc w:val="center"/>
              <w:rPr>
                <w:rFonts w:cs="Arial"/>
                <w:b/>
                <w:sz w:val="21"/>
                <w:szCs w:val="21"/>
                <w:lang w:val="pl-PL"/>
              </w:rPr>
            </w:pPr>
          </w:p>
          <w:p w:rsidR="003A48DD" w:rsidRDefault="003A48DD" w:rsidP="00600F11">
            <w:pPr>
              <w:jc w:val="center"/>
              <w:rPr>
                <w:sz w:val="21"/>
                <w:lang w:val="pl-PL"/>
              </w:rPr>
            </w:pPr>
          </w:p>
          <w:p w:rsidR="00925045" w:rsidRPr="00925045" w:rsidRDefault="00925045" w:rsidP="00600F11">
            <w:pPr>
              <w:jc w:val="center"/>
              <w:rPr>
                <w:rFonts w:cs="Arial"/>
                <w:sz w:val="21"/>
                <w:szCs w:val="21"/>
                <w:lang w:val="pl-PL"/>
              </w:rPr>
            </w:pPr>
            <w:r w:rsidRPr="00925045">
              <w:rPr>
                <w:sz w:val="21"/>
                <w:lang w:val="pl-PL"/>
              </w:rPr>
              <w:t>W oparciu o art.13 r</w:t>
            </w:r>
            <w:bookmarkStart w:id="0" w:name="_GoBack"/>
            <w:bookmarkEnd w:id="0"/>
            <w:r w:rsidRPr="00925045">
              <w:rPr>
                <w:sz w:val="21"/>
                <w:lang w:val="pl-PL"/>
              </w:rPr>
              <w:t>ozp. (UE) 1299/2013 w celu realizacji projektu</w:t>
            </w:r>
          </w:p>
          <w:p w:rsidR="00925045" w:rsidRPr="00925045" w:rsidRDefault="00925045" w:rsidP="00600F11">
            <w:pPr>
              <w:pStyle w:val="Kopfzeile"/>
              <w:ind w:left="142" w:right="144"/>
              <w:jc w:val="center"/>
              <w:rPr>
                <w:rFonts w:cs="Arial"/>
                <w:sz w:val="21"/>
                <w:szCs w:val="21"/>
                <w:lang w:val="pl-PL"/>
              </w:rPr>
            </w:pPr>
          </w:p>
          <w:p w:rsidR="00925045" w:rsidRPr="00925045" w:rsidRDefault="00925045" w:rsidP="00600F11">
            <w:pPr>
              <w:pStyle w:val="Kopfzeile"/>
              <w:ind w:left="142" w:right="144"/>
              <w:jc w:val="center"/>
              <w:rPr>
                <w:rFonts w:cs="Arial"/>
                <w:sz w:val="21"/>
                <w:szCs w:val="21"/>
                <w:lang w:val="pl-PL"/>
              </w:rPr>
            </w:pPr>
            <w:permStart w:id="1146256216" w:edGrp="everyone"/>
            <w:r w:rsidRPr="00925045">
              <w:rPr>
                <w:sz w:val="21"/>
                <w:lang w:val="pl-PL"/>
              </w:rPr>
              <w:t>"</w:t>
            </w:r>
            <w:r w:rsidRPr="00925045">
              <w:rPr>
                <w:i/>
                <w:sz w:val="21"/>
                <w:lang w:val="pl-PL"/>
              </w:rPr>
              <w:t>Nazwa projektu"</w:t>
            </w:r>
            <w:r w:rsidRPr="00925045">
              <w:rPr>
                <w:sz w:val="21"/>
                <w:lang w:val="pl-PL"/>
              </w:rPr>
              <w:t xml:space="preserve"> (wniosek nr ……)</w:t>
            </w:r>
          </w:p>
          <w:permEnd w:id="1146256216"/>
          <w:p w:rsidR="00925045" w:rsidRPr="00925045" w:rsidRDefault="00925045" w:rsidP="00600F11">
            <w:pPr>
              <w:jc w:val="center"/>
              <w:rPr>
                <w:rFonts w:cs="Arial"/>
                <w:sz w:val="21"/>
                <w:szCs w:val="21"/>
                <w:lang w:val="pl-PL"/>
              </w:rPr>
            </w:pPr>
          </w:p>
          <w:p w:rsidR="00925045" w:rsidRPr="00925045" w:rsidRDefault="00925045" w:rsidP="00600F11">
            <w:pPr>
              <w:ind w:left="142" w:right="144"/>
              <w:jc w:val="center"/>
              <w:rPr>
                <w:rFonts w:cs="Arial"/>
                <w:b/>
                <w:sz w:val="21"/>
                <w:szCs w:val="21"/>
                <w:lang w:val="pl-PL"/>
              </w:rPr>
            </w:pPr>
            <w:r w:rsidRPr="00925045">
              <w:rPr>
                <w:sz w:val="21"/>
                <w:lang w:val="pl-PL"/>
              </w:rPr>
              <w:t>oraz w celu ustalenia związanych z tym praw i obowiązków partnerów projektu zawiera się następując</w:t>
            </w:r>
            <w:r w:rsidR="003A48DD">
              <w:rPr>
                <w:sz w:val="21"/>
                <w:lang w:val="pl-PL"/>
              </w:rPr>
              <w:t>e</w:t>
            </w:r>
            <w:r w:rsidRPr="00925045">
              <w:rPr>
                <w:sz w:val="21"/>
                <w:lang w:val="pl-PL"/>
              </w:rPr>
              <w:t xml:space="preserve"> </w:t>
            </w:r>
          </w:p>
          <w:p w:rsidR="00925045" w:rsidRPr="00925045" w:rsidRDefault="00925045" w:rsidP="00600F11">
            <w:pPr>
              <w:spacing w:line="276" w:lineRule="auto"/>
              <w:ind w:left="142" w:right="144"/>
              <w:jc w:val="center"/>
              <w:rPr>
                <w:rFonts w:cs="Arial"/>
                <w:b/>
                <w:sz w:val="21"/>
                <w:szCs w:val="21"/>
                <w:lang w:val="pl-PL"/>
              </w:rPr>
            </w:pPr>
          </w:p>
          <w:p w:rsidR="00925045" w:rsidRPr="00925045" w:rsidRDefault="00925045" w:rsidP="00600F11">
            <w:pPr>
              <w:spacing w:line="276" w:lineRule="auto"/>
              <w:ind w:left="142" w:right="144"/>
              <w:jc w:val="center"/>
              <w:rPr>
                <w:rFonts w:cs="Arial"/>
                <w:b/>
                <w:sz w:val="21"/>
                <w:szCs w:val="21"/>
                <w:lang w:val="pl-PL"/>
              </w:rPr>
            </w:pPr>
          </w:p>
          <w:p w:rsidR="003A48DD" w:rsidRDefault="003A48DD" w:rsidP="00600F11">
            <w:pPr>
              <w:spacing w:line="276" w:lineRule="auto"/>
              <w:ind w:left="142" w:right="144"/>
              <w:jc w:val="center"/>
              <w:rPr>
                <w:b/>
                <w:sz w:val="21"/>
                <w:lang w:val="pl-PL"/>
              </w:rPr>
            </w:pPr>
          </w:p>
          <w:p w:rsidR="00925045" w:rsidRPr="00925045" w:rsidRDefault="003A48DD" w:rsidP="00600F11">
            <w:pPr>
              <w:spacing w:line="276" w:lineRule="auto"/>
              <w:ind w:left="142" w:right="144"/>
              <w:jc w:val="center"/>
              <w:rPr>
                <w:rFonts w:cs="Arial"/>
                <w:b/>
                <w:sz w:val="21"/>
                <w:szCs w:val="21"/>
                <w:lang w:val="pl-PL"/>
              </w:rPr>
            </w:pPr>
            <w:r>
              <w:rPr>
                <w:b/>
                <w:sz w:val="21"/>
                <w:lang w:val="pl-PL"/>
              </w:rPr>
              <w:t>POROZUMIENIE PARTNERSKIE</w:t>
            </w:r>
          </w:p>
          <w:p w:rsidR="00925045" w:rsidRPr="00925045" w:rsidRDefault="00925045" w:rsidP="00600F11">
            <w:pPr>
              <w:pStyle w:val="Kopfzeile"/>
              <w:spacing w:line="276" w:lineRule="auto"/>
              <w:ind w:left="142" w:right="144"/>
              <w:jc w:val="center"/>
              <w:rPr>
                <w:rFonts w:cs="Arial"/>
                <w:sz w:val="21"/>
                <w:szCs w:val="21"/>
                <w:lang w:val="pl-PL"/>
              </w:rPr>
            </w:pPr>
          </w:p>
          <w:p w:rsidR="00925045" w:rsidRPr="00925045" w:rsidRDefault="00925045" w:rsidP="00600F11">
            <w:pPr>
              <w:pStyle w:val="Kopfzeile"/>
              <w:spacing w:line="276" w:lineRule="auto"/>
              <w:ind w:left="142" w:right="144"/>
              <w:jc w:val="center"/>
              <w:rPr>
                <w:rFonts w:cs="Arial"/>
                <w:sz w:val="21"/>
                <w:szCs w:val="21"/>
                <w:lang w:val="pl-PL"/>
              </w:rPr>
            </w:pPr>
            <w:r w:rsidRPr="00925045">
              <w:rPr>
                <w:sz w:val="21"/>
                <w:lang w:val="pl-PL"/>
              </w:rPr>
              <w:t>pomiędzy:</w:t>
            </w:r>
          </w:p>
          <w:p w:rsidR="00925045" w:rsidRPr="00925045" w:rsidRDefault="00925045" w:rsidP="00600F11">
            <w:pPr>
              <w:pStyle w:val="Kopfzeile"/>
              <w:spacing w:line="276" w:lineRule="auto"/>
              <w:ind w:left="142" w:right="144"/>
              <w:jc w:val="center"/>
              <w:rPr>
                <w:rFonts w:cs="Arial"/>
                <w:sz w:val="21"/>
                <w:szCs w:val="21"/>
                <w:lang w:val="pl-PL"/>
              </w:rPr>
            </w:pPr>
          </w:p>
          <w:p w:rsidR="00925045" w:rsidRPr="00925045" w:rsidRDefault="00925045" w:rsidP="00600F11">
            <w:pPr>
              <w:spacing w:line="276" w:lineRule="auto"/>
              <w:ind w:right="118"/>
              <w:rPr>
                <w:rFonts w:cs="Arial"/>
                <w:sz w:val="21"/>
                <w:szCs w:val="21"/>
                <w:lang w:val="pl-PL"/>
              </w:rPr>
            </w:pPr>
          </w:p>
          <w:p w:rsidR="00925045" w:rsidRPr="00925045" w:rsidRDefault="003A48DD" w:rsidP="00600F11">
            <w:pPr>
              <w:spacing w:line="276" w:lineRule="auto"/>
              <w:ind w:right="118"/>
              <w:rPr>
                <w:rFonts w:cs="Arial"/>
                <w:sz w:val="21"/>
                <w:szCs w:val="21"/>
                <w:lang w:val="pl-PL"/>
              </w:rPr>
            </w:pPr>
            <w:r>
              <w:rPr>
                <w:b/>
                <w:sz w:val="21"/>
                <w:lang w:val="pl-PL"/>
              </w:rPr>
              <w:t xml:space="preserve">Partnerem </w:t>
            </w:r>
            <w:r w:rsidR="00925045" w:rsidRPr="00925045">
              <w:rPr>
                <w:b/>
                <w:sz w:val="21"/>
                <w:lang w:val="pl-PL"/>
              </w:rPr>
              <w:t>wiodącym - partnerem projektu 1</w:t>
            </w:r>
          </w:p>
          <w:p w:rsidR="00925045" w:rsidRPr="00925045" w:rsidRDefault="00925045" w:rsidP="00600F11">
            <w:pPr>
              <w:spacing w:line="276" w:lineRule="auto"/>
              <w:rPr>
                <w:rFonts w:cs="Arial"/>
                <w:sz w:val="21"/>
                <w:szCs w:val="21"/>
                <w:lang w:val="pl-PL"/>
              </w:rPr>
            </w:pPr>
            <w:permStart w:id="1789804870" w:edGrp="everyone"/>
            <w:r w:rsidRPr="00925045">
              <w:rPr>
                <w:sz w:val="21"/>
                <w:lang w:val="pl-PL"/>
              </w:rPr>
              <w:t xml:space="preserve">nazwa: </w:t>
            </w:r>
            <w:r w:rsidRPr="00925045">
              <w:rPr>
                <w:lang w:val="pl-PL"/>
              </w:rPr>
              <w:tab/>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t>forma prawna:</w:t>
            </w:r>
            <w:r w:rsidRPr="00925045">
              <w:rPr>
                <w:lang w:val="pl-PL"/>
              </w:rPr>
              <w:tab/>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t>adres:</w:t>
            </w:r>
            <w:r w:rsidRPr="00925045">
              <w:rPr>
                <w:lang w:val="pl-PL"/>
              </w:rPr>
              <w:tab/>
            </w:r>
            <w:r w:rsidRPr="00925045">
              <w:rPr>
                <w:lang w:val="pl-PL"/>
              </w:rPr>
              <w:tab/>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t xml:space="preserve">osoba upoważniona do reprezentacji: </w:t>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t>osoba do kontaktu:</w:t>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t>telefon/e-mail:</w:t>
            </w:r>
            <w:r w:rsidRPr="00925045">
              <w:rPr>
                <w:lang w:val="pl-PL"/>
              </w:rPr>
              <w:tab/>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p>
          <w:p w:rsidR="00925045" w:rsidRPr="00925045" w:rsidRDefault="00925045" w:rsidP="00600F11">
            <w:pPr>
              <w:spacing w:line="276" w:lineRule="auto"/>
              <w:rPr>
                <w:rFonts w:cs="Arial"/>
                <w:sz w:val="21"/>
                <w:szCs w:val="21"/>
                <w:lang w:val="pl-PL"/>
              </w:rPr>
            </w:pPr>
            <w:r w:rsidRPr="00925045">
              <w:rPr>
                <w:sz w:val="21"/>
                <w:lang w:val="pl-PL"/>
              </w:rPr>
              <w:t xml:space="preserve">a </w:t>
            </w:r>
          </w:p>
          <w:p w:rsidR="00925045" w:rsidRPr="00925045" w:rsidRDefault="00925045" w:rsidP="00600F11">
            <w:pPr>
              <w:spacing w:line="276" w:lineRule="auto"/>
              <w:rPr>
                <w:rFonts w:cs="Arial"/>
                <w:sz w:val="21"/>
                <w:szCs w:val="21"/>
                <w:lang w:val="pl-PL"/>
              </w:rPr>
            </w:pPr>
          </w:p>
          <w:p w:rsidR="00925045" w:rsidRPr="00925045" w:rsidRDefault="003A48DD" w:rsidP="00600F11">
            <w:pPr>
              <w:spacing w:line="276" w:lineRule="auto"/>
              <w:rPr>
                <w:rFonts w:cs="Arial"/>
                <w:b/>
                <w:sz w:val="21"/>
                <w:szCs w:val="21"/>
                <w:lang w:val="pl-PL"/>
              </w:rPr>
            </w:pPr>
            <w:r>
              <w:rPr>
                <w:b/>
                <w:sz w:val="21"/>
                <w:lang w:val="pl-PL"/>
              </w:rPr>
              <w:t>P</w:t>
            </w:r>
            <w:r w:rsidR="00925045" w:rsidRPr="00925045">
              <w:rPr>
                <w:b/>
                <w:sz w:val="21"/>
                <w:lang w:val="pl-PL"/>
              </w:rPr>
              <w:t>artnerem projektu 2</w:t>
            </w:r>
          </w:p>
          <w:p w:rsidR="00925045" w:rsidRPr="00925045" w:rsidRDefault="00925045" w:rsidP="00600F11">
            <w:pPr>
              <w:spacing w:line="276" w:lineRule="auto"/>
              <w:rPr>
                <w:rFonts w:cs="Arial"/>
                <w:sz w:val="21"/>
                <w:szCs w:val="21"/>
                <w:lang w:val="pl-PL"/>
              </w:rPr>
            </w:pPr>
            <w:r w:rsidRPr="00925045">
              <w:rPr>
                <w:sz w:val="21"/>
                <w:lang w:val="pl-PL"/>
              </w:rPr>
              <w:t xml:space="preserve">nazwa: </w:t>
            </w:r>
            <w:r w:rsidRPr="00925045">
              <w:rPr>
                <w:lang w:val="pl-PL"/>
              </w:rPr>
              <w:tab/>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lastRenderedPageBreak/>
              <w:t>forma prawna:</w:t>
            </w:r>
            <w:r w:rsidRPr="00925045">
              <w:rPr>
                <w:lang w:val="pl-PL"/>
              </w:rPr>
              <w:tab/>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t>adres:</w:t>
            </w:r>
            <w:r w:rsidRPr="00925045">
              <w:rPr>
                <w:lang w:val="pl-PL"/>
              </w:rPr>
              <w:tab/>
            </w:r>
            <w:r w:rsidRPr="00925045">
              <w:rPr>
                <w:lang w:val="pl-PL"/>
              </w:rPr>
              <w:tab/>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t>osoba upoważniona do reprezentacji:</w:t>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sz w:val="21"/>
                <w:lang w:val="pl-PL"/>
              </w:rPr>
            </w:pPr>
          </w:p>
          <w:p w:rsidR="00925045" w:rsidRPr="00925045" w:rsidRDefault="00925045" w:rsidP="00600F11">
            <w:pPr>
              <w:spacing w:line="276" w:lineRule="auto"/>
              <w:rPr>
                <w:rFonts w:cs="Arial"/>
                <w:sz w:val="21"/>
                <w:szCs w:val="21"/>
                <w:lang w:val="pl-PL"/>
              </w:rPr>
            </w:pPr>
            <w:r w:rsidRPr="00925045">
              <w:rPr>
                <w:sz w:val="21"/>
                <w:lang w:val="pl-PL"/>
              </w:rPr>
              <w:t>osoba do kontaktu:</w:t>
            </w:r>
            <w:r w:rsidRPr="00925045">
              <w:rPr>
                <w:lang w:val="pl-PL"/>
              </w:rPr>
              <w:tab/>
            </w:r>
            <w:r w:rsidRPr="00925045">
              <w:rPr>
                <w:lang w:val="pl-PL"/>
              </w:rPr>
              <w:tab/>
            </w:r>
            <w:r w:rsidRPr="00925045">
              <w:rPr>
                <w:sz w:val="21"/>
                <w:lang w:val="pl-PL"/>
              </w:rPr>
              <w:t>……………………………</w:t>
            </w:r>
          </w:p>
          <w:p w:rsidR="00925045" w:rsidRPr="00925045" w:rsidRDefault="00925045" w:rsidP="00600F11">
            <w:pPr>
              <w:spacing w:line="276" w:lineRule="auto"/>
              <w:rPr>
                <w:rFonts w:cs="Arial"/>
                <w:sz w:val="21"/>
                <w:szCs w:val="21"/>
                <w:lang w:val="pl-PL"/>
              </w:rPr>
            </w:pPr>
            <w:r w:rsidRPr="00925045">
              <w:rPr>
                <w:sz w:val="21"/>
                <w:lang w:val="pl-PL"/>
              </w:rPr>
              <w:t>telefon/e-mail:</w:t>
            </w:r>
            <w:r w:rsidRPr="00925045">
              <w:rPr>
                <w:lang w:val="pl-PL"/>
              </w:rPr>
              <w:tab/>
            </w:r>
            <w:r w:rsidRPr="00925045">
              <w:rPr>
                <w:lang w:val="pl-PL"/>
              </w:rPr>
              <w:tab/>
            </w:r>
            <w:r w:rsidRPr="00925045">
              <w:rPr>
                <w:lang w:val="pl-PL"/>
              </w:rPr>
              <w:tab/>
            </w:r>
            <w:r w:rsidRPr="00925045">
              <w:rPr>
                <w:sz w:val="21"/>
                <w:lang w:val="pl-PL"/>
              </w:rPr>
              <w:t>……………………………</w:t>
            </w:r>
          </w:p>
          <w:p w:rsidR="00925045" w:rsidRPr="00925045" w:rsidRDefault="00925045" w:rsidP="00600F11">
            <w:pPr>
              <w:rPr>
                <w:rFonts w:cs="Arial"/>
                <w:sz w:val="21"/>
                <w:szCs w:val="21"/>
                <w:lang w:val="pl-PL"/>
              </w:rPr>
            </w:pPr>
          </w:p>
          <w:p w:rsidR="00925045" w:rsidRPr="00925045" w:rsidRDefault="00925045" w:rsidP="00600F11">
            <w:pPr>
              <w:rPr>
                <w:rFonts w:cs="Arial"/>
                <w:sz w:val="21"/>
                <w:szCs w:val="21"/>
                <w:lang w:val="pl-PL"/>
              </w:rPr>
            </w:pPr>
            <w:r w:rsidRPr="00925045">
              <w:rPr>
                <w:i/>
                <w:sz w:val="18"/>
                <w:lang w:val="pl-PL"/>
              </w:rPr>
              <w:t>(w razie potrzeby dodać dalszych partnerów projektu)</w:t>
            </w:r>
            <w:r w:rsidRPr="00925045">
              <w:rPr>
                <w:sz w:val="21"/>
                <w:lang w:val="pl-PL"/>
              </w:rPr>
              <w:t xml:space="preserve">: </w:t>
            </w:r>
          </w:p>
          <w:permEnd w:id="1789804870"/>
          <w:p w:rsidR="00925045" w:rsidRPr="00925045" w:rsidRDefault="00925045" w:rsidP="00600F11">
            <w:pPr>
              <w:pStyle w:val="Kopfzeile"/>
              <w:spacing w:line="276" w:lineRule="auto"/>
              <w:ind w:left="142" w:right="144"/>
              <w:jc w:val="center"/>
              <w:rPr>
                <w:rFonts w:cs="Arial"/>
                <w:sz w:val="21"/>
                <w:szCs w:val="21"/>
                <w:lang w:val="pl-PL"/>
              </w:rPr>
            </w:pPr>
          </w:p>
          <w:p w:rsidR="00925045" w:rsidRPr="00925045" w:rsidRDefault="00925045" w:rsidP="00600F11">
            <w:pPr>
              <w:rPr>
                <w:rFonts w:cs="Arial"/>
                <w:sz w:val="21"/>
                <w:szCs w:val="21"/>
                <w:lang w:val="pl-PL"/>
              </w:rPr>
            </w:pPr>
          </w:p>
          <w:p w:rsidR="00925045" w:rsidRPr="00925045" w:rsidRDefault="00925045" w:rsidP="00600F11">
            <w:pPr>
              <w:jc w:val="both"/>
              <w:rPr>
                <w:rFonts w:cs="Arial"/>
                <w:sz w:val="21"/>
                <w:szCs w:val="21"/>
                <w:lang w:val="pl-PL"/>
              </w:rPr>
            </w:pPr>
          </w:p>
          <w:p w:rsidR="00925045" w:rsidRPr="008C26EB" w:rsidRDefault="00925045" w:rsidP="00600F11">
            <w:pPr>
              <w:jc w:val="center"/>
              <w:rPr>
                <w:rFonts w:cs="Arial"/>
                <w:b/>
                <w:sz w:val="21"/>
                <w:szCs w:val="21"/>
              </w:rPr>
            </w:pPr>
            <w:r w:rsidRPr="008C26EB">
              <w:rPr>
                <w:b/>
                <w:sz w:val="21"/>
              </w:rPr>
              <w:t xml:space="preserve">§ 1 </w:t>
            </w:r>
          </w:p>
          <w:p w:rsidR="00925045" w:rsidRPr="008C26EB" w:rsidRDefault="00925045" w:rsidP="00600F11">
            <w:pPr>
              <w:ind w:left="142" w:right="144"/>
              <w:jc w:val="center"/>
              <w:rPr>
                <w:rFonts w:cs="Arial"/>
                <w:b/>
                <w:sz w:val="21"/>
                <w:szCs w:val="21"/>
              </w:rPr>
            </w:pPr>
            <w:r w:rsidRPr="008C26EB">
              <w:rPr>
                <w:b/>
                <w:sz w:val="21"/>
              </w:rPr>
              <w:t>Przedmiot, podstawy partnerstwa</w:t>
            </w:r>
          </w:p>
          <w:p w:rsidR="00925045" w:rsidRPr="008C26EB" w:rsidRDefault="00925045" w:rsidP="00600F11">
            <w:pPr>
              <w:jc w:val="center"/>
              <w:rPr>
                <w:rFonts w:cs="Arial"/>
                <w:b/>
                <w:sz w:val="21"/>
                <w:szCs w:val="21"/>
              </w:rPr>
            </w:pPr>
          </w:p>
          <w:p w:rsidR="00925045" w:rsidRPr="00925045" w:rsidRDefault="00925045" w:rsidP="00600F11">
            <w:pPr>
              <w:pStyle w:val="Listenabsatz"/>
              <w:numPr>
                <w:ilvl w:val="0"/>
                <w:numId w:val="21"/>
              </w:numPr>
              <w:spacing w:before="240" w:after="120" w:line="276" w:lineRule="auto"/>
              <w:ind w:left="459"/>
              <w:jc w:val="both"/>
              <w:rPr>
                <w:rFonts w:cs="Arial"/>
                <w:sz w:val="21"/>
                <w:szCs w:val="21"/>
                <w:lang w:val="pl-PL"/>
              </w:rPr>
            </w:pPr>
            <w:r w:rsidRPr="00925045">
              <w:rPr>
                <w:sz w:val="21"/>
                <w:lang w:val="pl-PL"/>
              </w:rPr>
              <w:t>Przedmiotem niniejsze</w:t>
            </w:r>
            <w:r w:rsidR="003A48DD">
              <w:rPr>
                <w:sz w:val="21"/>
                <w:lang w:val="pl-PL"/>
              </w:rPr>
              <w:t>go</w:t>
            </w:r>
            <w:r w:rsidRPr="00925045">
              <w:rPr>
                <w:sz w:val="21"/>
                <w:lang w:val="pl-PL"/>
              </w:rPr>
              <w:t xml:space="preserve"> </w:t>
            </w:r>
            <w:r w:rsidR="003A48DD">
              <w:rPr>
                <w:sz w:val="21"/>
                <w:lang w:val="pl-PL"/>
              </w:rPr>
              <w:t xml:space="preserve">porozumienia </w:t>
            </w:r>
            <w:r w:rsidRPr="00925045">
              <w:rPr>
                <w:sz w:val="21"/>
                <w:lang w:val="pl-PL"/>
              </w:rPr>
              <w:t>partnerskie</w:t>
            </w:r>
            <w:r w:rsidR="003A48DD">
              <w:rPr>
                <w:sz w:val="21"/>
                <w:lang w:val="pl-PL"/>
              </w:rPr>
              <w:t>go</w:t>
            </w:r>
            <w:r w:rsidRPr="00925045">
              <w:rPr>
                <w:sz w:val="21"/>
                <w:lang w:val="pl-PL"/>
              </w:rPr>
              <w:t xml:space="preserve"> są zapisy wdrażające wymogi art. 13 rozporządzenia (UE) nr 1299/2013, dot. organizacji i współpracy w ramach partnerstwa projektowego oraz dot. zapewnienia prawidłowej i należytej realizacji projektu zgodnie z umową o dofinansowanie zawartą między ILB a </w:t>
            </w:r>
            <w:r w:rsidR="003A48DD">
              <w:rPr>
                <w:sz w:val="21"/>
                <w:lang w:val="pl-PL"/>
              </w:rPr>
              <w:t>partnerem</w:t>
            </w:r>
            <w:r w:rsidRPr="00925045">
              <w:rPr>
                <w:sz w:val="21"/>
                <w:lang w:val="pl-PL"/>
              </w:rPr>
              <w:t xml:space="preserve"> wiodącym z dnia </w:t>
            </w:r>
            <w:permStart w:id="800420135" w:edGrp="everyone"/>
            <w:r w:rsidRPr="00925045">
              <w:rPr>
                <w:sz w:val="21"/>
                <w:lang w:val="pl-PL"/>
              </w:rPr>
              <w:t>……….</w:t>
            </w:r>
            <w:permEnd w:id="800420135"/>
            <w:r w:rsidRPr="00925045">
              <w:rPr>
                <w:sz w:val="21"/>
                <w:lang w:val="pl-PL"/>
              </w:rPr>
              <w:t xml:space="preserve"> wraz z jej załącznikami</w:t>
            </w:r>
            <w:r w:rsidR="004E0CC2">
              <w:rPr>
                <w:sz w:val="21"/>
                <w:lang w:val="pl-PL"/>
              </w:rPr>
              <w:t xml:space="preserve"> (zwaną dalej umową o dofinansowanie)</w:t>
            </w:r>
            <w:r w:rsidRPr="00925045">
              <w:rPr>
                <w:sz w:val="21"/>
                <w:lang w:val="pl-PL"/>
              </w:rPr>
              <w:t>. Zgodnie z § 7 umowy o dofinansowanie niniejsz</w:t>
            </w:r>
            <w:r w:rsidR="003A48DD">
              <w:rPr>
                <w:sz w:val="21"/>
                <w:lang w:val="pl-PL"/>
              </w:rPr>
              <w:t>e</w:t>
            </w:r>
            <w:r w:rsidRPr="00925045">
              <w:rPr>
                <w:sz w:val="21"/>
                <w:lang w:val="pl-PL"/>
              </w:rPr>
              <w:t xml:space="preserve"> </w:t>
            </w:r>
            <w:r w:rsidR="003A48DD">
              <w:rPr>
                <w:sz w:val="21"/>
                <w:lang w:val="pl-PL"/>
              </w:rPr>
              <w:t>porozumienie</w:t>
            </w:r>
            <w:r w:rsidRPr="00925045">
              <w:rPr>
                <w:sz w:val="21"/>
                <w:lang w:val="pl-PL"/>
              </w:rPr>
              <w:t xml:space="preserve"> reguluje wewnętrzne relacje między </w:t>
            </w:r>
            <w:r w:rsidR="00592330">
              <w:rPr>
                <w:sz w:val="21"/>
                <w:lang w:val="pl-PL"/>
              </w:rPr>
              <w:t xml:space="preserve">partnerem </w:t>
            </w:r>
            <w:r w:rsidRPr="00925045">
              <w:rPr>
                <w:sz w:val="21"/>
                <w:lang w:val="pl-PL"/>
              </w:rPr>
              <w:t xml:space="preserve">wiodącym a partnerami projektu. </w:t>
            </w:r>
          </w:p>
          <w:p w:rsidR="00925045" w:rsidRPr="00925045" w:rsidRDefault="00925045" w:rsidP="00600F11">
            <w:pPr>
              <w:pStyle w:val="Listenabsatz"/>
              <w:numPr>
                <w:ilvl w:val="0"/>
                <w:numId w:val="21"/>
              </w:numPr>
              <w:spacing w:before="240" w:after="120" w:line="276" w:lineRule="auto"/>
              <w:ind w:left="426"/>
              <w:jc w:val="both"/>
              <w:rPr>
                <w:rFonts w:cs="Arial"/>
                <w:sz w:val="21"/>
                <w:szCs w:val="21"/>
                <w:lang w:val="pl-PL"/>
              </w:rPr>
            </w:pPr>
            <w:r w:rsidRPr="0087376B">
              <w:rPr>
                <w:sz w:val="21"/>
                <w:lang w:val="pl-PL"/>
              </w:rPr>
              <w:t>Umowa o dofinansowanie wraz z załącznikami, uzupełnieniami i zmianami jest integralną częścią niniejsze</w:t>
            </w:r>
            <w:r w:rsidR="003A48DD">
              <w:rPr>
                <w:sz w:val="21"/>
                <w:lang w:val="pl-PL"/>
              </w:rPr>
              <w:t>go</w:t>
            </w:r>
            <w:r w:rsidRPr="0087376B">
              <w:rPr>
                <w:sz w:val="21"/>
                <w:lang w:val="pl-PL"/>
              </w:rPr>
              <w:t xml:space="preserve"> </w:t>
            </w:r>
            <w:r w:rsidR="003A48DD">
              <w:rPr>
                <w:sz w:val="21"/>
                <w:lang w:val="pl-PL"/>
              </w:rPr>
              <w:t xml:space="preserve">porozumienia </w:t>
            </w:r>
            <w:r w:rsidRPr="0087376B">
              <w:rPr>
                <w:sz w:val="21"/>
                <w:lang w:val="pl-PL"/>
              </w:rPr>
              <w:t xml:space="preserve"> partnerskie</w:t>
            </w:r>
            <w:r w:rsidR="003A48DD">
              <w:rPr>
                <w:sz w:val="21"/>
                <w:lang w:val="pl-PL"/>
              </w:rPr>
              <w:t>go</w:t>
            </w:r>
            <w:r w:rsidRPr="0087376B">
              <w:rPr>
                <w:sz w:val="21"/>
                <w:lang w:val="pl-PL"/>
              </w:rPr>
              <w:t xml:space="preserve">. </w:t>
            </w:r>
            <w:r w:rsidRPr="00925045">
              <w:rPr>
                <w:sz w:val="21"/>
                <w:lang w:val="pl-PL"/>
              </w:rPr>
              <w:t>Partnerzy projektu winni przestrzegać podstaw umowy wskazanych w jej preambule oraz ponadto wszystkich odnośnych krajowych przepisów w aktualnie obowiązującej wersji.</w:t>
            </w:r>
          </w:p>
          <w:p w:rsidR="00925045" w:rsidRPr="00925045" w:rsidRDefault="003A48DD" w:rsidP="00600F11">
            <w:pPr>
              <w:pStyle w:val="Listenabsatz"/>
              <w:numPr>
                <w:ilvl w:val="0"/>
                <w:numId w:val="21"/>
              </w:numPr>
              <w:spacing w:before="240" w:line="276" w:lineRule="auto"/>
              <w:ind w:left="426" w:right="-1"/>
              <w:jc w:val="both"/>
              <w:rPr>
                <w:rFonts w:cs="Arial"/>
                <w:sz w:val="21"/>
                <w:szCs w:val="21"/>
                <w:lang w:val="pl-PL"/>
              </w:rPr>
            </w:pPr>
            <w:r>
              <w:rPr>
                <w:sz w:val="21"/>
                <w:lang w:val="pl-PL"/>
              </w:rPr>
              <w:t>Beneficjentem</w:t>
            </w:r>
            <w:r w:rsidR="00925045" w:rsidRPr="0087376B">
              <w:rPr>
                <w:sz w:val="21"/>
                <w:lang w:val="pl-PL"/>
              </w:rPr>
              <w:t xml:space="preserve"> wiodącym w znaczeniu art. 13 rozporządzenia (UE) nr 1299/2013 jest </w:t>
            </w:r>
            <w:r>
              <w:rPr>
                <w:sz w:val="21"/>
                <w:lang w:val="pl-PL"/>
              </w:rPr>
              <w:t>partner</w:t>
            </w:r>
            <w:r w:rsidR="00925045" w:rsidRPr="0087376B">
              <w:rPr>
                <w:sz w:val="21"/>
                <w:lang w:val="pl-PL"/>
              </w:rPr>
              <w:t xml:space="preserve"> wiodący wskazany w nagłówku. </w:t>
            </w:r>
            <w:r w:rsidR="00925045" w:rsidRPr="00925045">
              <w:rPr>
                <w:sz w:val="21"/>
                <w:lang w:val="pl-PL"/>
              </w:rPr>
              <w:t>Jest on odpowiedzialny wobec ILB za realizację całego projektu. Jego odpowiedzialność w szczegółach określona jest w zapisach umowy o dofinansowanie.</w:t>
            </w:r>
          </w:p>
          <w:p w:rsidR="00925045" w:rsidRPr="0087376B" w:rsidRDefault="00925045" w:rsidP="00600F11">
            <w:pPr>
              <w:pStyle w:val="Listenabsatz"/>
              <w:numPr>
                <w:ilvl w:val="0"/>
                <w:numId w:val="21"/>
              </w:numPr>
              <w:spacing w:before="240" w:after="120" w:line="276" w:lineRule="auto"/>
              <w:ind w:left="426" w:right="144"/>
              <w:jc w:val="both"/>
              <w:rPr>
                <w:rFonts w:cs="Arial"/>
                <w:sz w:val="21"/>
                <w:szCs w:val="21"/>
                <w:lang w:val="pl-PL"/>
              </w:rPr>
            </w:pPr>
            <w:r w:rsidRPr="0087376B">
              <w:rPr>
                <w:sz w:val="21"/>
                <w:lang w:val="pl-PL"/>
              </w:rPr>
              <w:t>Wszyscy partnerzy projektu są beneficjentami w znaczeniu Programu Współpracy.</w:t>
            </w:r>
          </w:p>
          <w:p w:rsidR="00925045" w:rsidRPr="0087376B" w:rsidRDefault="00925045" w:rsidP="00600F11">
            <w:pPr>
              <w:pStyle w:val="Listenabsatz"/>
              <w:numPr>
                <w:ilvl w:val="0"/>
                <w:numId w:val="21"/>
              </w:numPr>
              <w:spacing w:before="240" w:after="120" w:line="276" w:lineRule="auto"/>
              <w:ind w:left="426" w:right="-1"/>
              <w:jc w:val="both"/>
              <w:rPr>
                <w:rFonts w:cs="Arial"/>
                <w:sz w:val="21"/>
                <w:szCs w:val="21"/>
                <w:lang w:val="pl-PL"/>
              </w:rPr>
            </w:pPr>
            <w:r w:rsidRPr="0087376B">
              <w:rPr>
                <w:sz w:val="21"/>
                <w:lang w:val="pl-PL"/>
              </w:rPr>
              <w:lastRenderedPageBreak/>
              <w:t xml:space="preserve">O ile w dalszej części </w:t>
            </w:r>
            <w:r w:rsidR="00592330">
              <w:rPr>
                <w:sz w:val="21"/>
                <w:lang w:val="pl-PL"/>
              </w:rPr>
              <w:t>porozumienia</w:t>
            </w:r>
            <w:r w:rsidRPr="0087376B">
              <w:rPr>
                <w:sz w:val="21"/>
                <w:lang w:val="pl-PL"/>
              </w:rPr>
              <w:t xml:space="preserve"> nie pojawi się wyraźne rozróżnienie, pojęcie "partnerzy projektu" obejmuje zarówno </w:t>
            </w:r>
            <w:r w:rsidR="006469B0">
              <w:rPr>
                <w:sz w:val="21"/>
                <w:lang w:val="pl-PL"/>
              </w:rPr>
              <w:t>partnera</w:t>
            </w:r>
            <w:r w:rsidRPr="0087376B">
              <w:rPr>
                <w:sz w:val="21"/>
                <w:lang w:val="pl-PL"/>
              </w:rPr>
              <w:t xml:space="preserve"> wiodącego jak też wszystkich innych partnerów projektu.</w:t>
            </w:r>
          </w:p>
          <w:p w:rsidR="00925045" w:rsidRPr="0087376B" w:rsidRDefault="00925045" w:rsidP="00600F11">
            <w:pPr>
              <w:spacing w:before="240" w:line="276" w:lineRule="auto"/>
              <w:jc w:val="center"/>
              <w:rPr>
                <w:rFonts w:cs="Arial"/>
                <w:b/>
                <w:sz w:val="21"/>
                <w:szCs w:val="21"/>
                <w:lang w:val="pl-PL"/>
              </w:rPr>
            </w:pPr>
            <w:permStart w:id="1179745650" w:edGrp="everyone"/>
            <w:permEnd w:id="1179745650"/>
          </w:p>
          <w:p w:rsidR="00925045" w:rsidRPr="00925045" w:rsidRDefault="00925045" w:rsidP="00600F11">
            <w:pPr>
              <w:spacing w:line="276" w:lineRule="auto"/>
              <w:jc w:val="center"/>
              <w:rPr>
                <w:rFonts w:cs="Arial"/>
                <w:sz w:val="21"/>
                <w:szCs w:val="21"/>
                <w:lang w:val="pl-PL"/>
              </w:rPr>
            </w:pPr>
            <w:r w:rsidRPr="00925045">
              <w:rPr>
                <w:b/>
                <w:sz w:val="21"/>
                <w:lang w:val="pl-PL"/>
              </w:rPr>
              <w:t>§ 2</w:t>
            </w:r>
          </w:p>
          <w:p w:rsidR="00925045" w:rsidRPr="00925045" w:rsidRDefault="00925045" w:rsidP="00600F11">
            <w:pPr>
              <w:spacing w:line="276" w:lineRule="auto"/>
              <w:jc w:val="center"/>
              <w:rPr>
                <w:rFonts w:cs="Arial"/>
                <w:sz w:val="21"/>
                <w:szCs w:val="21"/>
                <w:lang w:val="pl-PL"/>
              </w:rPr>
            </w:pPr>
            <w:r w:rsidRPr="00925045">
              <w:rPr>
                <w:b/>
                <w:sz w:val="21"/>
                <w:lang w:val="pl-PL"/>
              </w:rPr>
              <w:t xml:space="preserve">Obowiązki </w:t>
            </w:r>
            <w:r w:rsidR="006469B0">
              <w:rPr>
                <w:b/>
                <w:sz w:val="21"/>
                <w:lang w:val="pl-PL"/>
              </w:rPr>
              <w:t>partnera</w:t>
            </w:r>
            <w:r w:rsidRPr="00925045">
              <w:rPr>
                <w:b/>
                <w:sz w:val="21"/>
                <w:lang w:val="pl-PL"/>
              </w:rPr>
              <w:t xml:space="preserve"> wiodącego i partnerów projektu</w:t>
            </w:r>
          </w:p>
          <w:p w:rsidR="00925045" w:rsidRPr="00925045" w:rsidRDefault="00925045" w:rsidP="00600F11">
            <w:pPr>
              <w:tabs>
                <w:tab w:val="left" w:pos="426"/>
              </w:tabs>
              <w:spacing w:before="240" w:line="276" w:lineRule="auto"/>
              <w:jc w:val="both"/>
              <w:rPr>
                <w:rFonts w:cs="Arial"/>
                <w:sz w:val="21"/>
                <w:szCs w:val="21"/>
                <w:lang w:val="pl-PL"/>
              </w:rPr>
            </w:pPr>
            <w:r w:rsidRPr="00925045">
              <w:rPr>
                <w:sz w:val="21"/>
                <w:lang w:val="pl-PL"/>
              </w:rPr>
              <w:t xml:space="preserve">Obowiązki </w:t>
            </w:r>
            <w:r w:rsidR="006469B0">
              <w:rPr>
                <w:sz w:val="21"/>
                <w:lang w:val="pl-PL"/>
              </w:rPr>
              <w:t>partnera</w:t>
            </w:r>
            <w:r w:rsidRPr="00925045">
              <w:rPr>
                <w:sz w:val="21"/>
                <w:lang w:val="pl-PL"/>
              </w:rPr>
              <w:t xml:space="preserve"> wiodącego i partnerów projektu wynikają z umowy o dofinansowanie. W celu wykonywania swych obowiązków </w:t>
            </w:r>
            <w:r w:rsidR="006469B0">
              <w:rPr>
                <w:sz w:val="21"/>
                <w:lang w:val="pl-PL"/>
              </w:rPr>
              <w:t xml:space="preserve">partnerowi </w:t>
            </w:r>
            <w:r w:rsidRPr="00925045">
              <w:rPr>
                <w:sz w:val="21"/>
                <w:lang w:val="pl-PL"/>
              </w:rPr>
              <w:t>wiodącemu powierza się i upoważnia się go do dokonywania wszystkich koniecznych czynności prawnych wobec ILB, również ze skutkiem dla podpisujących tu partnerów projektu.</w:t>
            </w:r>
          </w:p>
          <w:p w:rsidR="00925045" w:rsidRPr="00925045" w:rsidRDefault="00925045" w:rsidP="00600F11">
            <w:pPr>
              <w:pStyle w:val="Listenabsatz"/>
              <w:spacing w:line="276" w:lineRule="auto"/>
              <w:rPr>
                <w:rFonts w:cs="Arial"/>
                <w:sz w:val="21"/>
                <w:szCs w:val="21"/>
                <w:lang w:val="pl-PL"/>
              </w:rPr>
            </w:pPr>
            <w:permStart w:id="2125158118" w:edGrp="everyone"/>
          </w:p>
          <w:permEnd w:id="2125158118"/>
          <w:p w:rsidR="00925045" w:rsidRPr="008C26EB" w:rsidRDefault="00925045" w:rsidP="00600F11">
            <w:pPr>
              <w:tabs>
                <w:tab w:val="left" w:pos="426"/>
              </w:tabs>
              <w:jc w:val="center"/>
              <w:rPr>
                <w:rFonts w:cs="Arial"/>
                <w:b/>
                <w:sz w:val="21"/>
                <w:szCs w:val="21"/>
              </w:rPr>
            </w:pPr>
            <w:r w:rsidRPr="008C26EB">
              <w:rPr>
                <w:b/>
                <w:sz w:val="21"/>
              </w:rPr>
              <w:t>§ 3</w:t>
            </w:r>
          </w:p>
          <w:p w:rsidR="00925045" w:rsidRPr="008C26EB" w:rsidRDefault="00925045" w:rsidP="00600F11">
            <w:pPr>
              <w:tabs>
                <w:tab w:val="left" w:pos="426"/>
              </w:tabs>
              <w:jc w:val="center"/>
              <w:rPr>
                <w:rFonts w:cs="Arial"/>
                <w:b/>
                <w:sz w:val="21"/>
                <w:szCs w:val="21"/>
              </w:rPr>
            </w:pPr>
            <w:r w:rsidRPr="008C26EB">
              <w:rPr>
                <w:b/>
                <w:sz w:val="21"/>
              </w:rPr>
              <w:t>Środki projektu</w:t>
            </w:r>
          </w:p>
          <w:p w:rsidR="00925045" w:rsidRPr="00925045" w:rsidRDefault="00925045" w:rsidP="00600F11">
            <w:pPr>
              <w:pStyle w:val="Listenabsatz"/>
              <w:numPr>
                <w:ilvl w:val="0"/>
                <w:numId w:val="22"/>
              </w:numPr>
              <w:spacing w:before="240" w:line="276" w:lineRule="auto"/>
              <w:ind w:left="459" w:right="144"/>
              <w:jc w:val="both"/>
              <w:rPr>
                <w:rFonts w:cs="Arial"/>
                <w:sz w:val="21"/>
                <w:szCs w:val="21"/>
                <w:lang w:val="pl-PL"/>
              </w:rPr>
            </w:pPr>
            <w:r w:rsidRPr="00925045">
              <w:rPr>
                <w:sz w:val="21"/>
                <w:lang w:val="pl-PL"/>
              </w:rPr>
              <w:t>Podział dotacji na poszczególnych partnerów projektu wygląda następująco:</w:t>
            </w:r>
          </w:p>
          <w:p w:rsidR="006469B0" w:rsidRDefault="006469B0" w:rsidP="00600F11">
            <w:pPr>
              <w:pStyle w:val="Listenabsatz"/>
              <w:spacing w:before="240" w:line="276" w:lineRule="auto"/>
              <w:ind w:left="426" w:right="144"/>
              <w:rPr>
                <w:sz w:val="21"/>
                <w:lang w:val="pl-PL"/>
              </w:rPr>
            </w:pPr>
            <w:r>
              <w:rPr>
                <w:sz w:val="21"/>
                <w:lang w:val="pl-PL"/>
              </w:rPr>
              <w:t>Partner</w:t>
            </w:r>
            <w:r w:rsidR="00925045" w:rsidRPr="00925045">
              <w:rPr>
                <w:sz w:val="21"/>
                <w:lang w:val="pl-PL"/>
              </w:rPr>
              <w:t xml:space="preserve"> wiodący (partner projektu 1):</w:t>
            </w:r>
            <w:r w:rsidR="00925045" w:rsidRPr="00925045">
              <w:rPr>
                <w:lang w:val="pl-PL"/>
              </w:rPr>
              <w:tab/>
            </w:r>
            <w:permStart w:id="1057244052" w:edGrp="everyone"/>
            <w:r w:rsidR="00925045" w:rsidRPr="00925045">
              <w:rPr>
                <w:sz w:val="21"/>
                <w:lang w:val="pl-PL"/>
              </w:rPr>
              <w:t xml:space="preserve">………. </w:t>
            </w:r>
            <w:permEnd w:id="1057244052"/>
            <w:r w:rsidR="00925045" w:rsidRPr="00925045">
              <w:rPr>
                <w:sz w:val="21"/>
                <w:lang w:val="pl-PL"/>
              </w:rPr>
              <w:t>EUR</w:t>
            </w:r>
          </w:p>
          <w:p w:rsidR="00925045" w:rsidRPr="00925045" w:rsidRDefault="00925045" w:rsidP="006469B0">
            <w:pPr>
              <w:pStyle w:val="Listenabsatz"/>
              <w:spacing w:line="276" w:lineRule="auto"/>
              <w:ind w:left="426" w:right="144"/>
              <w:rPr>
                <w:rFonts w:cs="Arial"/>
                <w:sz w:val="21"/>
                <w:szCs w:val="21"/>
                <w:lang w:val="pl-PL"/>
              </w:rPr>
            </w:pPr>
            <w:r w:rsidRPr="00925045">
              <w:rPr>
                <w:sz w:val="21"/>
                <w:lang w:val="pl-PL"/>
              </w:rPr>
              <w:t xml:space="preserve">przy </w:t>
            </w:r>
            <w:r w:rsidR="006469B0">
              <w:rPr>
                <w:sz w:val="21"/>
                <w:lang w:val="pl-PL"/>
              </w:rPr>
              <w:t>poziomie</w:t>
            </w:r>
            <w:r w:rsidRPr="00925045">
              <w:rPr>
                <w:sz w:val="21"/>
                <w:lang w:val="pl-PL"/>
              </w:rPr>
              <w:t xml:space="preserve"> dofinansowania w wys. </w:t>
            </w:r>
            <w:permStart w:id="513223726" w:edGrp="everyone"/>
            <w:r w:rsidRPr="00925045">
              <w:rPr>
                <w:sz w:val="21"/>
                <w:lang w:val="pl-PL"/>
              </w:rPr>
              <w:t xml:space="preserve">…… </w:t>
            </w:r>
            <w:permEnd w:id="513223726"/>
            <w:r w:rsidRPr="00925045">
              <w:rPr>
                <w:sz w:val="21"/>
                <w:lang w:val="pl-PL"/>
              </w:rPr>
              <w:t>%</w:t>
            </w:r>
          </w:p>
          <w:p w:rsidR="006469B0" w:rsidRDefault="00925045" w:rsidP="00600F11">
            <w:pPr>
              <w:pStyle w:val="Listenabsatz"/>
              <w:spacing w:before="240" w:line="276" w:lineRule="auto"/>
              <w:ind w:left="426" w:right="144"/>
              <w:rPr>
                <w:sz w:val="21"/>
                <w:lang w:val="pl-PL"/>
              </w:rPr>
            </w:pPr>
            <w:r w:rsidRPr="00925045">
              <w:rPr>
                <w:sz w:val="21"/>
                <w:lang w:val="pl-PL"/>
              </w:rPr>
              <w:t xml:space="preserve">Partner projektu 2: </w:t>
            </w:r>
            <w:r w:rsidRPr="00925045">
              <w:rPr>
                <w:lang w:val="pl-PL"/>
              </w:rPr>
              <w:tab/>
            </w:r>
            <w:r w:rsidRPr="00925045">
              <w:rPr>
                <w:lang w:val="pl-PL"/>
              </w:rPr>
              <w:tab/>
            </w:r>
            <w:r w:rsidRPr="00925045">
              <w:rPr>
                <w:lang w:val="pl-PL"/>
              </w:rPr>
              <w:tab/>
            </w:r>
            <w:permStart w:id="936852945" w:edGrp="everyone"/>
            <w:r w:rsidRPr="00925045">
              <w:rPr>
                <w:sz w:val="21"/>
                <w:lang w:val="pl-PL"/>
              </w:rPr>
              <w:t xml:space="preserve">………. </w:t>
            </w:r>
            <w:permEnd w:id="936852945"/>
            <w:r w:rsidRPr="00925045">
              <w:rPr>
                <w:sz w:val="21"/>
                <w:lang w:val="pl-PL"/>
              </w:rPr>
              <w:t>EUR</w:t>
            </w:r>
          </w:p>
          <w:p w:rsidR="00925045" w:rsidRPr="00925045" w:rsidRDefault="00925045" w:rsidP="006469B0">
            <w:pPr>
              <w:pStyle w:val="Listenabsatz"/>
              <w:spacing w:line="276" w:lineRule="auto"/>
              <w:ind w:left="426" w:right="144"/>
              <w:rPr>
                <w:rFonts w:cs="Arial"/>
                <w:sz w:val="21"/>
                <w:szCs w:val="21"/>
                <w:lang w:val="pl-PL"/>
              </w:rPr>
            </w:pPr>
            <w:r w:rsidRPr="00925045">
              <w:rPr>
                <w:sz w:val="21"/>
                <w:lang w:val="pl-PL"/>
              </w:rPr>
              <w:t xml:space="preserve">przy </w:t>
            </w:r>
            <w:r w:rsidR="006469B0">
              <w:rPr>
                <w:sz w:val="21"/>
                <w:lang w:val="pl-PL"/>
              </w:rPr>
              <w:t>poziomie</w:t>
            </w:r>
            <w:r w:rsidRPr="00925045">
              <w:rPr>
                <w:sz w:val="21"/>
                <w:lang w:val="pl-PL"/>
              </w:rPr>
              <w:t xml:space="preserve"> dofinansowania w wys. </w:t>
            </w:r>
            <w:permStart w:id="1232630696" w:edGrp="everyone"/>
            <w:r w:rsidRPr="00925045">
              <w:rPr>
                <w:sz w:val="21"/>
                <w:lang w:val="pl-PL"/>
              </w:rPr>
              <w:t>……</w:t>
            </w:r>
            <w:permEnd w:id="1232630696"/>
            <w:r w:rsidRPr="00925045">
              <w:rPr>
                <w:sz w:val="21"/>
                <w:lang w:val="pl-PL"/>
              </w:rPr>
              <w:t xml:space="preserve"> %</w:t>
            </w:r>
          </w:p>
          <w:p w:rsidR="00925045" w:rsidRPr="00925045" w:rsidRDefault="00925045" w:rsidP="00600F11">
            <w:pPr>
              <w:ind w:left="426"/>
              <w:rPr>
                <w:rFonts w:cs="Arial"/>
                <w:i/>
                <w:sz w:val="18"/>
                <w:szCs w:val="18"/>
                <w:lang w:val="pl-PL"/>
              </w:rPr>
            </w:pPr>
            <w:permStart w:id="1663585724" w:edGrp="everyone"/>
            <w:r w:rsidRPr="00925045">
              <w:rPr>
                <w:i/>
                <w:sz w:val="18"/>
                <w:lang w:val="pl-PL"/>
              </w:rPr>
              <w:t>(w razie potrzeby dodać dalszych partnerów projektu)</w:t>
            </w:r>
          </w:p>
          <w:permEnd w:id="1663585724"/>
          <w:p w:rsidR="00925045" w:rsidRPr="00925045" w:rsidRDefault="00925045" w:rsidP="00600F11">
            <w:pPr>
              <w:pStyle w:val="Listenabsatz"/>
              <w:numPr>
                <w:ilvl w:val="0"/>
                <w:numId w:val="22"/>
              </w:numPr>
              <w:spacing w:before="240" w:after="120" w:line="276" w:lineRule="auto"/>
              <w:ind w:left="426"/>
              <w:jc w:val="both"/>
              <w:rPr>
                <w:rFonts w:cs="Arial"/>
                <w:sz w:val="21"/>
                <w:szCs w:val="21"/>
                <w:lang w:val="pl-PL"/>
              </w:rPr>
            </w:pPr>
            <w:r w:rsidRPr="00925045">
              <w:rPr>
                <w:sz w:val="21"/>
                <w:lang w:val="pl-PL"/>
              </w:rPr>
              <w:t>Partnerzy projektu zobowiązani są do wniesienia do wspólnego projektu kwot wskazanych w umowie o dofinansowanie.</w:t>
            </w:r>
          </w:p>
          <w:p w:rsidR="00925045" w:rsidRPr="0087376B" w:rsidRDefault="00925045" w:rsidP="00600F11">
            <w:pPr>
              <w:pStyle w:val="Listenabsatz"/>
              <w:numPr>
                <w:ilvl w:val="0"/>
                <w:numId w:val="22"/>
              </w:numPr>
              <w:spacing w:before="240" w:line="276" w:lineRule="auto"/>
              <w:ind w:left="426" w:right="-1"/>
              <w:jc w:val="both"/>
              <w:rPr>
                <w:rFonts w:cs="Arial"/>
                <w:sz w:val="21"/>
                <w:szCs w:val="21"/>
                <w:lang w:val="pl-PL"/>
              </w:rPr>
            </w:pPr>
            <w:r w:rsidRPr="0087376B">
              <w:rPr>
                <w:sz w:val="21"/>
                <w:lang w:val="pl-PL"/>
              </w:rPr>
              <w:t>Partnerom projektu znana jest zasada refundacji, zgodnie z którą zwracane są tylko koszty certyfikowane, faktycznie powstałe i udokumentowane lub ustalone ryczałtem.</w:t>
            </w:r>
          </w:p>
          <w:p w:rsidR="00925045" w:rsidRPr="00F62322" w:rsidRDefault="00925045" w:rsidP="00600F11">
            <w:pPr>
              <w:pStyle w:val="Listenabsatz"/>
              <w:numPr>
                <w:ilvl w:val="0"/>
                <w:numId w:val="22"/>
              </w:numPr>
              <w:spacing w:before="240" w:after="120" w:line="276" w:lineRule="auto"/>
              <w:ind w:left="419" w:hanging="357"/>
              <w:jc w:val="both"/>
              <w:rPr>
                <w:rFonts w:cs="Arial"/>
                <w:sz w:val="21"/>
                <w:szCs w:val="21"/>
                <w:lang w:val="pl-PL"/>
              </w:rPr>
            </w:pPr>
            <w:r w:rsidRPr="00F62322">
              <w:rPr>
                <w:sz w:val="21"/>
                <w:lang w:val="pl-PL"/>
              </w:rPr>
              <w:t>Partnerzy projektu zobowiązują się do gospodarnego i oszczędnego wykorzystywania środków EFRR.</w:t>
            </w:r>
          </w:p>
          <w:p w:rsidR="00925045" w:rsidRPr="00F62322" w:rsidRDefault="00925045" w:rsidP="00600F11">
            <w:pPr>
              <w:pStyle w:val="Listenabsatz"/>
              <w:tabs>
                <w:tab w:val="left" w:pos="426"/>
              </w:tabs>
              <w:ind w:left="0"/>
              <w:jc w:val="center"/>
              <w:rPr>
                <w:rFonts w:cs="Arial"/>
                <w:b/>
                <w:sz w:val="21"/>
                <w:szCs w:val="21"/>
                <w:lang w:val="pl-PL"/>
              </w:rPr>
            </w:pPr>
            <w:permStart w:id="1962883869" w:edGrp="everyone"/>
          </w:p>
          <w:permEnd w:id="1962883869"/>
          <w:p w:rsidR="00925045" w:rsidRPr="008C26EB" w:rsidRDefault="00925045" w:rsidP="00600F11">
            <w:pPr>
              <w:pStyle w:val="Listenabsatz"/>
              <w:tabs>
                <w:tab w:val="left" w:pos="426"/>
              </w:tabs>
              <w:ind w:left="0"/>
              <w:jc w:val="center"/>
              <w:rPr>
                <w:rFonts w:cs="Arial"/>
                <w:b/>
                <w:sz w:val="21"/>
                <w:szCs w:val="21"/>
              </w:rPr>
            </w:pPr>
            <w:r w:rsidRPr="008C26EB">
              <w:rPr>
                <w:b/>
                <w:sz w:val="21"/>
              </w:rPr>
              <w:t>§ 4</w:t>
            </w:r>
          </w:p>
          <w:p w:rsidR="00925045" w:rsidRPr="008C26EB" w:rsidRDefault="00925045" w:rsidP="00600F11">
            <w:pPr>
              <w:pStyle w:val="Listenabsatz"/>
              <w:tabs>
                <w:tab w:val="left" w:pos="426"/>
              </w:tabs>
              <w:ind w:left="0"/>
              <w:jc w:val="center"/>
              <w:rPr>
                <w:rFonts w:cs="Arial"/>
                <w:b/>
                <w:sz w:val="21"/>
                <w:szCs w:val="21"/>
              </w:rPr>
            </w:pPr>
            <w:r w:rsidRPr="008C26EB">
              <w:rPr>
                <w:b/>
                <w:sz w:val="21"/>
              </w:rPr>
              <w:t>Rozliczanie projektu</w:t>
            </w:r>
          </w:p>
          <w:p w:rsidR="001C13BD" w:rsidRPr="001C13BD" w:rsidRDefault="00925045" w:rsidP="00600F11">
            <w:pPr>
              <w:pStyle w:val="Listenabsatz"/>
              <w:numPr>
                <w:ilvl w:val="0"/>
                <w:numId w:val="23"/>
              </w:numPr>
              <w:spacing w:before="240" w:line="276" w:lineRule="auto"/>
              <w:ind w:left="459" w:right="144"/>
              <w:jc w:val="both"/>
              <w:rPr>
                <w:rFonts w:cs="Arial"/>
                <w:sz w:val="21"/>
                <w:szCs w:val="21"/>
                <w:lang w:val="pl-PL"/>
              </w:rPr>
            </w:pPr>
            <w:r w:rsidRPr="0087376B">
              <w:rPr>
                <w:sz w:val="21"/>
                <w:lang w:val="pl-PL"/>
              </w:rPr>
              <w:t xml:space="preserve">Za certyfikację </w:t>
            </w:r>
            <w:r w:rsidR="00915996">
              <w:rPr>
                <w:sz w:val="21"/>
                <w:lang w:val="pl-PL"/>
              </w:rPr>
              <w:t>raportów</w:t>
            </w:r>
            <w:r w:rsidRPr="0087376B">
              <w:rPr>
                <w:sz w:val="21"/>
                <w:lang w:val="pl-PL"/>
              </w:rPr>
              <w:t xml:space="preserve"> partnerów odpowiedzialni są sami partnerzy projektu. </w:t>
            </w:r>
            <w:r w:rsidRPr="00925045">
              <w:rPr>
                <w:sz w:val="21"/>
                <w:lang w:val="pl-PL"/>
              </w:rPr>
              <w:t xml:space="preserve">W tym celu składają właściwym </w:t>
            </w:r>
            <w:r w:rsidRPr="00925045">
              <w:rPr>
                <w:sz w:val="21"/>
                <w:lang w:val="pl-PL"/>
              </w:rPr>
              <w:lastRenderedPageBreak/>
              <w:t xml:space="preserve">kontrolerom z art. 23 wymaganą dokumentację w terminie i w komplecie, co do zasady w wersji elektronicznej poprzez portal </w:t>
            </w:r>
            <w:r w:rsidR="006469B0">
              <w:rPr>
                <w:sz w:val="21"/>
                <w:lang w:val="pl-PL"/>
              </w:rPr>
              <w:t>internetowy</w:t>
            </w:r>
            <w:r w:rsidRPr="00925045">
              <w:rPr>
                <w:sz w:val="21"/>
                <w:lang w:val="pl-PL"/>
              </w:rPr>
              <w:t xml:space="preserve"> ILB.</w:t>
            </w:r>
          </w:p>
          <w:p w:rsidR="001C13BD" w:rsidRPr="00D500AA" w:rsidRDefault="00925045" w:rsidP="00D500AA">
            <w:pPr>
              <w:pStyle w:val="Listenabsatz"/>
              <w:numPr>
                <w:ilvl w:val="0"/>
                <w:numId w:val="23"/>
              </w:numPr>
              <w:tabs>
                <w:tab w:val="left" w:pos="175"/>
              </w:tabs>
              <w:spacing w:before="240" w:line="276" w:lineRule="auto"/>
              <w:ind w:left="426" w:right="144" w:hanging="393"/>
              <w:jc w:val="both"/>
              <w:rPr>
                <w:rFonts w:cs="Arial"/>
                <w:sz w:val="21"/>
                <w:szCs w:val="21"/>
                <w:lang w:val="pl-PL"/>
              </w:rPr>
            </w:pPr>
            <w:r w:rsidRPr="00D500AA">
              <w:rPr>
                <w:sz w:val="21"/>
                <w:lang w:val="pl-PL"/>
              </w:rPr>
              <w:t xml:space="preserve">Po otrzymaniu </w:t>
            </w:r>
            <w:r w:rsidR="001C13BD" w:rsidRPr="00D500AA">
              <w:rPr>
                <w:sz w:val="21"/>
                <w:lang w:val="pl-PL"/>
              </w:rPr>
              <w:t>s</w:t>
            </w:r>
            <w:r w:rsidRPr="00D500AA">
              <w:rPr>
                <w:sz w:val="21"/>
                <w:lang w:val="pl-PL"/>
              </w:rPr>
              <w:t xml:space="preserve">certyfikowanych </w:t>
            </w:r>
            <w:r w:rsidR="00915996" w:rsidRPr="00D500AA">
              <w:rPr>
                <w:sz w:val="21"/>
                <w:lang w:val="pl-PL"/>
              </w:rPr>
              <w:t>raportów</w:t>
            </w:r>
            <w:r w:rsidRPr="00D500AA">
              <w:rPr>
                <w:sz w:val="21"/>
                <w:lang w:val="pl-PL"/>
              </w:rPr>
              <w:t xml:space="preserve"> partnerów </w:t>
            </w:r>
            <w:r w:rsidR="006469B0" w:rsidRPr="00450EB2">
              <w:rPr>
                <w:sz w:val="21"/>
                <w:lang w:val="pl-PL"/>
              </w:rPr>
              <w:t xml:space="preserve">partner </w:t>
            </w:r>
            <w:r w:rsidRPr="00450EB2">
              <w:rPr>
                <w:sz w:val="21"/>
                <w:lang w:val="pl-PL"/>
              </w:rPr>
              <w:t xml:space="preserve">wiodący </w:t>
            </w:r>
            <w:r w:rsidR="001C13BD" w:rsidRPr="00450EB2">
              <w:rPr>
                <w:sz w:val="21"/>
                <w:lang w:val="pl-PL"/>
              </w:rPr>
              <w:t>sprawdza</w:t>
            </w:r>
            <w:r w:rsidR="001C13BD" w:rsidRPr="00450EB2">
              <w:rPr>
                <w:sz w:val="21"/>
                <w:lang w:val="pl-PL"/>
              </w:rPr>
              <w:t>, czy wydatki wnioskowane przez partnerów projektu zostały scertyfikow</w:t>
            </w:r>
            <w:r w:rsidR="001C13BD" w:rsidRPr="00450EB2">
              <w:rPr>
                <w:sz w:val="21"/>
                <w:lang w:val="pl-PL"/>
              </w:rPr>
              <w:t>ane przez kontrolerów z art. 23</w:t>
            </w:r>
            <w:r w:rsidR="00D500AA" w:rsidRPr="00450EB2">
              <w:rPr>
                <w:sz w:val="21"/>
                <w:lang w:val="pl-PL"/>
              </w:rPr>
              <w:t xml:space="preserve"> i  konsultuje z</w:t>
            </w:r>
            <w:r w:rsidR="001C13BD" w:rsidRPr="00450EB2">
              <w:rPr>
                <w:sz w:val="21"/>
                <w:lang w:val="pl-PL"/>
              </w:rPr>
              <w:t xml:space="preserve"> partnerami </w:t>
            </w:r>
            <w:r w:rsidR="001C13BD" w:rsidRPr="00450EB2">
              <w:rPr>
                <w:sz w:val="21"/>
                <w:lang w:val="pl-PL"/>
              </w:rPr>
              <w:t>treść raportu z realizacji projektu</w:t>
            </w:r>
            <w:r w:rsidR="001C13BD" w:rsidRPr="00450EB2">
              <w:rPr>
                <w:sz w:val="21"/>
                <w:lang w:val="pl-PL"/>
              </w:rPr>
              <w:t xml:space="preserve">. Następnie </w:t>
            </w:r>
            <w:r w:rsidR="001C13BD" w:rsidRPr="00450EB2">
              <w:rPr>
                <w:sz w:val="21"/>
                <w:lang w:val="pl-PL"/>
              </w:rPr>
              <w:t>w celu wnioskowania o wypłatę</w:t>
            </w:r>
            <w:r w:rsidR="001C13BD" w:rsidRPr="00450EB2">
              <w:rPr>
                <w:sz w:val="21"/>
                <w:lang w:val="pl-PL"/>
              </w:rPr>
              <w:t xml:space="preserve"> </w:t>
            </w:r>
            <w:r w:rsidRPr="00450EB2">
              <w:rPr>
                <w:sz w:val="21"/>
                <w:lang w:val="pl-PL"/>
              </w:rPr>
              <w:t>składa</w:t>
            </w:r>
            <w:r w:rsidR="00D500AA">
              <w:rPr>
                <w:sz w:val="21"/>
                <w:lang w:val="pl-PL"/>
              </w:rPr>
              <w:t>,</w:t>
            </w:r>
            <w:r w:rsidRPr="00D500AA">
              <w:rPr>
                <w:sz w:val="21"/>
                <w:lang w:val="pl-PL"/>
              </w:rPr>
              <w:t xml:space="preserve"> </w:t>
            </w:r>
            <w:r w:rsidR="00915996" w:rsidRPr="00D500AA">
              <w:rPr>
                <w:sz w:val="21"/>
                <w:lang w:val="pl-PL"/>
              </w:rPr>
              <w:t xml:space="preserve">również przez portal internetowy </w:t>
            </w:r>
            <w:r w:rsidR="00D500AA" w:rsidRPr="00D500AA">
              <w:rPr>
                <w:sz w:val="21"/>
                <w:lang w:val="pl-PL"/>
              </w:rPr>
              <w:t>ILB</w:t>
            </w:r>
            <w:r w:rsidR="00D500AA">
              <w:rPr>
                <w:sz w:val="21"/>
                <w:lang w:val="pl-PL"/>
              </w:rPr>
              <w:t>,</w:t>
            </w:r>
            <w:r w:rsidR="00D500AA" w:rsidRPr="00D500AA">
              <w:rPr>
                <w:sz w:val="21"/>
                <w:lang w:val="pl-PL"/>
              </w:rPr>
              <w:t xml:space="preserve"> </w:t>
            </w:r>
            <w:r w:rsidR="006469B0" w:rsidRPr="00D500AA">
              <w:rPr>
                <w:sz w:val="21"/>
                <w:lang w:val="pl-PL"/>
              </w:rPr>
              <w:t xml:space="preserve">raport z realizacji </w:t>
            </w:r>
            <w:r w:rsidRPr="00D500AA">
              <w:rPr>
                <w:sz w:val="21"/>
                <w:lang w:val="pl-PL"/>
              </w:rPr>
              <w:t>projektu</w:t>
            </w:r>
            <w:r w:rsidR="001C13BD" w:rsidRPr="00D500AA">
              <w:rPr>
                <w:sz w:val="21"/>
                <w:lang w:val="pl-PL"/>
              </w:rPr>
              <w:t xml:space="preserve">, a po złożeniu przesyła </w:t>
            </w:r>
            <w:r w:rsidR="00D500AA" w:rsidRPr="00450EB2">
              <w:rPr>
                <w:sz w:val="21"/>
                <w:lang w:val="pl-PL"/>
              </w:rPr>
              <w:t>partnerom projektu</w:t>
            </w:r>
            <w:r w:rsidR="00D500AA" w:rsidRPr="00450EB2">
              <w:rPr>
                <w:sz w:val="21"/>
                <w:lang w:val="pl-PL"/>
              </w:rPr>
              <w:t xml:space="preserve"> </w:t>
            </w:r>
            <w:r w:rsidR="001C13BD" w:rsidRPr="00450EB2">
              <w:rPr>
                <w:sz w:val="21"/>
                <w:lang w:val="pl-PL"/>
              </w:rPr>
              <w:t>jego kopię.</w:t>
            </w:r>
          </w:p>
          <w:p w:rsidR="00925045" w:rsidRPr="00AF7131" w:rsidRDefault="00925045" w:rsidP="00D500AA">
            <w:pPr>
              <w:pStyle w:val="Listenabsatz"/>
              <w:numPr>
                <w:ilvl w:val="0"/>
                <w:numId w:val="23"/>
              </w:numPr>
              <w:spacing w:before="240" w:line="276" w:lineRule="auto"/>
              <w:ind w:left="459" w:right="144" w:hanging="426"/>
              <w:jc w:val="both"/>
              <w:rPr>
                <w:rFonts w:cs="Arial"/>
                <w:sz w:val="21"/>
                <w:szCs w:val="21"/>
                <w:lang w:val="pl-PL"/>
              </w:rPr>
            </w:pPr>
            <w:r w:rsidRPr="0087376B">
              <w:rPr>
                <w:sz w:val="21"/>
                <w:lang w:val="pl-PL"/>
              </w:rPr>
              <w:t xml:space="preserve">Wymagane do tego formularze dostępne są na </w:t>
            </w:r>
            <w:r w:rsidRPr="00640FA0">
              <w:rPr>
                <w:sz w:val="21"/>
                <w:lang w:val="pl-PL"/>
              </w:rPr>
              <w:t xml:space="preserve">stronie internetowej </w:t>
            </w:r>
            <w:r w:rsidR="00AF7131" w:rsidRPr="00640FA0">
              <w:rPr>
                <w:sz w:val="21"/>
                <w:lang w:val="pl-PL"/>
              </w:rPr>
              <w:t>Programu</w:t>
            </w:r>
            <w:r w:rsidRPr="00640FA0">
              <w:rPr>
                <w:sz w:val="21"/>
                <w:lang w:val="pl-PL"/>
              </w:rPr>
              <w:t>.</w:t>
            </w:r>
            <w:r w:rsidRPr="0087376B">
              <w:rPr>
                <w:sz w:val="21"/>
                <w:lang w:val="pl-PL"/>
              </w:rPr>
              <w:t xml:space="preserve"> </w:t>
            </w:r>
            <w:r w:rsidRPr="00AF7131">
              <w:rPr>
                <w:sz w:val="21"/>
                <w:lang w:val="pl-PL"/>
              </w:rPr>
              <w:t>Dalsze szczegóły reguluje Podręcznik Beneficjenta.</w:t>
            </w:r>
          </w:p>
          <w:p w:rsidR="00925045" w:rsidRPr="0087376B" w:rsidRDefault="00925045" w:rsidP="00600F11">
            <w:pPr>
              <w:pStyle w:val="Listenabsatz"/>
              <w:numPr>
                <w:ilvl w:val="0"/>
                <w:numId w:val="23"/>
              </w:numPr>
              <w:spacing w:before="240" w:line="276" w:lineRule="auto"/>
              <w:ind w:left="459" w:right="144" w:hanging="426"/>
              <w:jc w:val="both"/>
              <w:rPr>
                <w:rFonts w:cs="Arial"/>
                <w:sz w:val="21"/>
                <w:szCs w:val="21"/>
                <w:lang w:val="pl-PL"/>
              </w:rPr>
            </w:pPr>
            <w:r w:rsidRPr="0087376B">
              <w:rPr>
                <w:sz w:val="21"/>
                <w:lang w:val="pl-PL"/>
              </w:rPr>
              <w:t xml:space="preserve">Po otrzymaniu środków z EFRR </w:t>
            </w:r>
            <w:r w:rsidR="00AF7131">
              <w:rPr>
                <w:sz w:val="21"/>
                <w:lang w:val="pl-PL"/>
              </w:rPr>
              <w:t>partner</w:t>
            </w:r>
            <w:r w:rsidRPr="0087376B">
              <w:rPr>
                <w:sz w:val="21"/>
                <w:lang w:val="pl-PL"/>
              </w:rPr>
              <w:t xml:space="preserve"> wiodący niezwłocznie przeleje je poszczególnym partnerom projektu zgodnie z certyfikatami na poniższe rachunki bankowe:</w:t>
            </w:r>
          </w:p>
          <w:p w:rsidR="00925045" w:rsidRPr="0087376B" w:rsidRDefault="00925045" w:rsidP="00600F11">
            <w:pPr>
              <w:pStyle w:val="Listenabsatz"/>
              <w:spacing w:line="276" w:lineRule="auto"/>
              <w:ind w:left="426"/>
              <w:rPr>
                <w:rFonts w:cs="Arial"/>
                <w:sz w:val="21"/>
                <w:szCs w:val="21"/>
                <w:lang w:val="pl-PL"/>
              </w:rPr>
            </w:pPr>
          </w:p>
          <w:p w:rsidR="00925045" w:rsidRPr="00925045" w:rsidRDefault="00925045" w:rsidP="00600F11">
            <w:pPr>
              <w:spacing w:line="276" w:lineRule="auto"/>
              <w:ind w:left="426" w:right="144"/>
              <w:rPr>
                <w:rFonts w:cs="Arial"/>
                <w:sz w:val="21"/>
                <w:szCs w:val="21"/>
                <w:lang w:val="pl-PL"/>
              </w:rPr>
            </w:pPr>
            <w:r w:rsidRPr="00925045">
              <w:rPr>
                <w:sz w:val="21"/>
                <w:lang w:val="pl-PL"/>
              </w:rPr>
              <w:t>Partner projektu 2:</w:t>
            </w:r>
            <w:r w:rsidRPr="00925045">
              <w:rPr>
                <w:lang w:val="pl-PL"/>
              </w:rPr>
              <w:tab/>
            </w:r>
            <w:r w:rsidRPr="00925045">
              <w:rPr>
                <w:lang w:val="pl-PL"/>
              </w:rPr>
              <w:tab/>
            </w:r>
          </w:p>
          <w:p w:rsidR="00925045" w:rsidRPr="00925045" w:rsidRDefault="00925045" w:rsidP="00600F11">
            <w:pPr>
              <w:spacing w:line="276" w:lineRule="auto"/>
              <w:ind w:left="426" w:right="144"/>
              <w:rPr>
                <w:rFonts w:cs="Arial"/>
                <w:sz w:val="21"/>
                <w:szCs w:val="21"/>
                <w:lang w:val="pl-PL"/>
              </w:rPr>
            </w:pPr>
            <w:r w:rsidRPr="00925045">
              <w:rPr>
                <w:sz w:val="21"/>
                <w:lang w:val="pl-PL"/>
              </w:rPr>
              <w:t>IBAN:</w:t>
            </w:r>
            <w:r w:rsidRPr="00925045">
              <w:rPr>
                <w:lang w:val="pl-PL"/>
              </w:rPr>
              <w:tab/>
            </w:r>
            <w:r w:rsidRPr="00925045">
              <w:rPr>
                <w:lang w:val="pl-PL"/>
              </w:rPr>
              <w:tab/>
            </w:r>
            <w:r w:rsidRPr="00925045">
              <w:rPr>
                <w:lang w:val="pl-PL"/>
              </w:rPr>
              <w:tab/>
            </w:r>
            <w:permStart w:id="150088523" w:edGrp="everyone"/>
            <w:r w:rsidRPr="00925045">
              <w:rPr>
                <w:sz w:val="21"/>
                <w:lang w:val="pl-PL"/>
              </w:rPr>
              <w:t>……………………</w:t>
            </w:r>
          </w:p>
          <w:permEnd w:id="150088523"/>
          <w:p w:rsidR="00925045" w:rsidRPr="00925045" w:rsidRDefault="00925045" w:rsidP="00600F11">
            <w:pPr>
              <w:spacing w:line="276" w:lineRule="auto"/>
              <w:ind w:left="426" w:right="144"/>
              <w:rPr>
                <w:rFonts w:cs="Arial"/>
                <w:sz w:val="21"/>
                <w:szCs w:val="21"/>
                <w:lang w:val="pl-PL"/>
              </w:rPr>
            </w:pPr>
            <w:r w:rsidRPr="00925045">
              <w:rPr>
                <w:sz w:val="21"/>
                <w:lang w:val="pl-PL"/>
              </w:rPr>
              <w:t>BIC:</w:t>
            </w:r>
            <w:r w:rsidRPr="00925045">
              <w:rPr>
                <w:lang w:val="pl-PL"/>
              </w:rPr>
              <w:tab/>
            </w:r>
            <w:r w:rsidRPr="00925045">
              <w:rPr>
                <w:lang w:val="pl-PL"/>
              </w:rPr>
              <w:tab/>
            </w:r>
            <w:r w:rsidRPr="00925045">
              <w:rPr>
                <w:lang w:val="pl-PL"/>
              </w:rPr>
              <w:tab/>
            </w:r>
            <w:permStart w:id="501836994" w:edGrp="everyone"/>
            <w:r w:rsidRPr="00925045">
              <w:rPr>
                <w:sz w:val="21"/>
                <w:lang w:val="pl-PL"/>
              </w:rPr>
              <w:t>……………………</w:t>
            </w:r>
          </w:p>
          <w:permEnd w:id="501836994"/>
          <w:p w:rsidR="00925045" w:rsidRPr="00925045" w:rsidRDefault="00925045" w:rsidP="00600F11">
            <w:pPr>
              <w:spacing w:line="276" w:lineRule="auto"/>
              <w:ind w:left="426" w:right="144"/>
              <w:rPr>
                <w:rFonts w:cs="Arial"/>
                <w:sz w:val="21"/>
                <w:szCs w:val="21"/>
                <w:lang w:val="pl-PL"/>
              </w:rPr>
            </w:pPr>
          </w:p>
          <w:p w:rsidR="00925045" w:rsidRPr="00285F30" w:rsidRDefault="00925045" w:rsidP="00600F11">
            <w:pPr>
              <w:ind w:left="426"/>
              <w:rPr>
                <w:rFonts w:cs="Arial"/>
                <w:i/>
                <w:sz w:val="18"/>
                <w:szCs w:val="18"/>
                <w:lang w:val="pl-PL"/>
              </w:rPr>
            </w:pPr>
            <w:permStart w:id="1410014498" w:edGrp="everyone"/>
            <w:r w:rsidRPr="00285F30">
              <w:rPr>
                <w:i/>
                <w:sz w:val="18"/>
                <w:szCs w:val="18"/>
                <w:lang w:val="pl-PL"/>
              </w:rPr>
              <w:t>(w razie potrzeby dodać dalszych partnerów projektu i ich rachunki bankowe)</w:t>
            </w:r>
          </w:p>
          <w:permEnd w:id="1410014498"/>
          <w:p w:rsidR="00925045" w:rsidRPr="0087376B" w:rsidRDefault="00925045" w:rsidP="00600F11">
            <w:pPr>
              <w:pStyle w:val="Listenabsatz"/>
              <w:numPr>
                <w:ilvl w:val="0"/>
                <w:numId w:val="23"/>
              </w:numPr>
              <w:spacing w:before="240" w:line="276" w:lineRule="auto"/>
              <w:ind w:left="426" w:right="144"/>
              <w:jc w:val="both"/>
              <w:rPr>
                <w:rFonts w:cs="Arial"/>
                <w:sz w:val="21"/>
                <w:szCs w:val="21"/>
                <w:lang w:val="pl-PL"/>
              </w:rPr>
            </w:pPr>
            <w:r w:rsidRPr="0087376B">
              <w:rPr>
                <w:sz w:val="21"/>
                <w:lang w:val="pl-PL"/>
              </w:rPr>
              <w:t>Prawo do otrzymania środków EFRR zgodnie z pkt 4 nabywa się dopiero wraz z uzyskaniem mocy prawnej umowy o dofinansowanie i niniejsze</w:t>
            </w:r>
            <w:r w:rsidR="00AF7131">
              <w:rPr>
                <w:sz w:val="21"/>
                <w:lang w:val="pl-PL"/>
              </w:rPr>
              <w:t>go porozumienia</w:t>
            </w:r>
            <w:r w:rsidRPr="0087376B">
              <w:rPr>
                <w:sz w:val="21"/>
                <w:lang w:val="pl-PL"/>
              </w:rPr>
              <w:t xml:space="preserve">. </w:t>
            </w:r>
          </w:p>
          <w:p w:rsidR="00925045" w:rsidRPr="0087376B" w:rsidRDefault="00925045" w:rsidP="00600F11">
            <w:pPr>
              <w:pStyle w:val="Listenabsatz"/>
              <w:numPr>
                <w:ilvl w:val="0"/>
                <w:numId w:val="23"/>
              </w:numPr>
              <w:spacing w:before="240" w:line="276" w:lineRule="auto"/>
              <w:ind w:left="425" w:right="142" w:hanging="357"/>
              <w:jc w:val="both"/>
              <w:rPr>
                <w:rFonts w:cs="Arial"/>
                <w:sz w:val="21"/>
                <w:szCs w:val="21"/>
                <w:lang w:val="pl-PL"/>
              </w:rPr>
            </w:pPr>
            <w:r w:rsidRPr="0087376B">
              <w:rPr>
                <w:sz w:val="21"/>
                <w:lang w:val="pl-PL"/>
              </w:rPr>
              <w:t xml:space="preserve">W sprawach rozliczeniowych partnerzy projektu wskazują </w:t>
            </w:r>
            <w:r w:rsidR="00AF7131">
              <w:rPr>
                <w:sz w:val="21"/>
                <w:lang w:val="pl-PL"/>
              </w:rPr>
              <w:t xml:space="preserve">partnerowi </w:t>
            </w:r>
            <w:r w:rsidRPr="0087376B">
              <w:rPr>
                <w:sz w:val="21"/>
                <w:lang w:val="pl-PL"/>
              </w:rPr>
              <w:t>wiodącemu osobę kontaktową.</w:t>
            </w:r>
          </w:p>
          <w:p w:rsidR="00925045" w:rsidRPr="0087376B" w:rsidRDefault="00925045" w:rsidP="00600F11">
            <w:pPr>
              <w:spacing w:line="276" w:lineRule="auto"/>
              <w:rPr>
                <w:rFonts w:cs="Arial"/>
                <w:sz w:val="21"/>
                <w:szCs w:val="21"/>
                <w:lang w:val="pl-PL"/>
              </w:rPr>
            </w:pPr>
            <w:permStart w:id="1109748784" w:edGrp="everyone"/>
          </w:p>
          <w:permEnd w:id="1109748784"/>
          <w:p w:rsidR="00925045" w:rsidRPr="008C26EB" w:rsidRDefault="00925045" w:rsidP="007163A9">
            <w:pPr>
              <w:spacing w:before="240"/>
              <w:jc w:val="center"/>
              <w:rPr>
                <w:rFonts w:cs="Arial"/>
                <w:b/>
                <w:sz w:val="21"/>
                <w:szCs w:val="21"/>
              </w:rPr>
            </w:pPr>
            <w:r w:rsidRPr="008C26EB">
              <w:rPr>
                <w:b/>
                <w:sz w:val="21"/>
              </w:rPr>
              <w:t>§ 5</w:t>
            </w:r>
          </w:p>
          <w:p w:rsidR="00925045" w:rsidRPr="008C26EB" w:rsidRDefault="00925045" w:rsidP="00600F11">
            <w:pPr>
              <w:jc w:val="center"/>
              <w:rPr>
                <w:rFonts w:cs="Arial"/>
                <w:b/>
                <w:sz w:val="21"/>
                <w:szCs w:val="21"/>
              </w:rPr>
            </w:pPr>
            <w:r w:rsidRPr="008C26EB">
              <w:rPr>
                <w:b/>
                <w:sz w:val="21"/>
              </w:rPr>
              <w:t>Zmiany w projekcie</w:t>
            </w:r>
          </w:p>
          <w:p w:rsidR="00925045" w:rsidRPr="00925045" w:rsidRDefault="00925045" w:rsidP="00600F11">
            <w:pPr>
              <w:pStyle w:val="Listenabsatz"/>
              <w:numPr>
                <w:ilvl w:val="0"/>
                <w:numId w:val="24"/>
              </w:numPr>
              <w:spacing w:before="240" w:after="120" w:line="276" w:lineRule="auto"/>
              <w:ind w:left="459"/>
              <w:jc w:val="both"/>
              <w:rPr>
                <w:rFonts w:cs="Arial"/>
                <w:sz w:val="21"/>
                <w:szCs w:val="21"/>
                <w:lang w:val="pl-PL"/>
              </w:rPr>
            </w:pPr>
            <w:r w:rsidRPr="00925045">
              <w:rPr>
                <w:sz w:val="21"/>
                <w:lang w:val="pl-PL"/>
              </w:rPr>
              <w:lastRenderedPageBreak/>
              <w:t xml:space="preserve">Dla zmian koniecznych w projekcie obowiązują zapisy rozdziału "Zmiany </w:t>
            </w:r>
            <w:r w:rsidR="007373F7">
              <w:rPr>
                <w:sz w:val="21"/>
                <w:lang w:val="pl-PL"/>
              </w:rPr>
              <w:t xml:space="preserve">w </w:t>
            </w:r>
            <w:r w:rsidRPr="00925045">
              <w:rPr>
                <w:sz w:val="21"/>
                <w:lang w:val="pl-PL"/>
              </w:rPr>
              <w:t>projekt</w:t>
            </w:r>
            <w:r w:rsidR="007373F7">
              <w:rPr>
                <w:sz w:val="21"/>
                <w:lang w:val="pl-PL"/>
              </w:rPr>
              <w:t>ach</w:t>
            </w:r>
            <w:r w:rsidRPr="00925045">
              <w:rPr>
                <w:sz w:val="21"/>
                <w:lang w:val="pl-PL"/>
              </w:rPr>
              <w:t xml:space="preserve">" w Podręczniku Beneficjenta. </w:t>
            </w:r>
          </w:p>
          <w:p w:rsidR="00925045" w:rsidRPr="0087376B" w:rsidRDefault="00925045" w:rsidP="00600F11">
            <w:pPr>
              <w:pStyle w:val="Listenabsatz"/>
              <w:numPr>
                <w:ilvl w:val="0"/>
                <w:numId w:val="24"/>
              </w:numPr>
              <w:spacing w:before="240" w:after="120" w:line="276" w:lineRule="auto"/>
              <w:ind w:left="459"/>
              <w:jc w:val="both"/>
              <w:rPr>
                <w:rFonts w:cs="Arial"/>
                <w:sz w:val="21"/>
                <w:szCs w:val="21"/>
                <w:lang w:val="pl-PL"/>
              </w:rPr>
            </w:pPr>
            <w:r w:rsidRPr="0087376B">
              <w:rPr>
                <w:sz w:val="21"/>
                <w:lang w:val="pl-PL"/>
              </w:rPr>
              <w:t xml:space="preserve">Każdy wniosek </w:t>
            </w:r>
            <w:r w:rsidR="007163A9">
              <w:rPr>
                <w:sz w:val="21"/>
                <w:lang w:val="pl-PL"/>
              </w:rPr>
              <w:t xml:space="preserve">partnera </w:t>
            </w:r>
            <w:r w:rsidRPr="0087376B">
              <w:rPr>
                <w:sz w:val="21"/>
                <w:lang w:val="pl-PL"/>
              </w:rPr>
              <w:t>wiodącego o zmianę projektu wymagającą zgody ILB bądź Komitetu Monitorującego musi zostać uprzednio jednogłośnie zatwierdzony przez partnerów projektu.</w:t>
            </w:r>
          </w:p>
          <w:p w:rsidR="00925045" w:rsidRPr="0087376B" w:rsidRDefault="00925045" w:rsidP="00600F11">
            <w:pPr>
              <w:pStyle w:val="Listenabsatz"/>
              <w:spacing w:before="240" w:line="276" w:lineRule="auto"/>
              <w:ind w:left="502" w:right="144"/>
              <w:jc w:val="both"/>
              <w:rPr>
                <w:rFonts w:cs="Arial"/>
                <w:sz w:val="21"/>
                <w:szCs w:val="21"/>
                <w:lang w:val="pl-PL"/>
              </w:rPr>
            </w:pPr>
            <w:permStart w:id="111626394" w:edGrp="everyone"/>
          </w:p>
          <w:permEnd w:id="111626394"/>
          <w:p w:rsidR="00925045" w:rsidRPr="008C26EB" w:rsidRDefault="00925045" w:rsidP="00600F11">
            <w:pPr>
              <w:jc w:val="center"/>
              <w:rPr>
                <w:rFonts w:cs="Arial"/>
                <w:b/>
                <w:sz w:val="21"/>
                <w:szCs w:val="21"/>
              </w:rPr>
            </w:pPr>
            <w:r w:rsidRPr="008C26EB">
              <w:rPr>
                <w:b/>
                <w:sz w:val="21"/>
              </w:rPr>
              <w:t>§ 6</w:t>
            </w:r>
          </w:p>
          <w:p w:rsidR="00925045" w:rsidRPr="008C26EB" w:rsidRDefault="00925045" w:rsidP="00600F11">
            <w:pPr>
              <w:jc w:val="center"/>
              <w:rPr>
                <w:rFonts w:cs="Arial"/>
                <w:b/>
                <w:sz w:val="21"/>
                <w:szCs w:val="21"/>
              </w:rPr>
            </w:pPr>
            <w:r w:rsidRPr="008C26EB">
              <w:rPr>
                <w:b/>
                <w:sz w:val="21"/>
              </w:rPr>
              <w:t>Przyjęcie / rezygnacja partnera</w:t>
            </w:r>
          </w:p>
          <w:p w:rsidR="00925045" w:rsidRPr="00925045" w:rsidRDefault="00CF3ABF" w:rsidP="00600F11">
            <w:pPr>
              <w:pStyle w:val="Listenabsatz"/>
              <w:numPr>
                <w:ilvl w:val="0"/>
                <w:numId w:val="25"/>
              </w:numPr>
              <w:spacing w:before="240" w:after="120" w:line="276" w:lineRule="auto"/>
              <w:ind w:left="459" w:hanging="426"/>
              <w:jc w:val="both"/>
              <w:rPr>
                <w:rFonts w:cs="Arial"/>
                <w:sz w:val="21"/>
                <w:szCs w:val="21"/>
                <w:lang w:val="pl-PL"/>
              </w:rPr>
            </w:pPr>
            <w:r>
              <w:rPr>
                <w:sz w:val="21"/>
                <w:lang w:val="pl-PL"/>
              </w:rPr>
              <w:t>Partner</w:t>
            </w:r>
            <w:r w:rsidR="00925045" w:rsidRPr="00925045">
              <w:rPr>
                <w:sz w:val="21"/>
                <w:lang w:val="pl-PL"/>
              </w:rPr>
              <w:t xml:space="preserve"> wiodący oraz partnerzy projektu są zgodni co do tego, że partnerstwo projektowe może zostać zakończone tylko z poważnych przyczyn. Jeżeli jedna strona niniejsze</w:t>
            </w:r>
            <w:r w:rsidR="00592330">
              <w:rPr>
                <w:sz w:val="21"/>
                <w:lang w:val="pl-PL"/>
              </w:rPr>
              <w:t xml:space="preserve">go porozumienia </w:t>
            </w:r>
            <w:r w:rsidR="00925045" w:rsidRPr="00925045">
              <w:rPr>
                <w:sz w:val="21"/>
                <w:lang w:val="pl-PL"/>
              </w:rPr>
              <w:t xml:space="preserve">miałaby wycofać się z projektu, </w:t>
            </w:r>
            <w:r>
              <w:rPr>
                <w:sz w:val="21"/>
                <w:lang w:val="pl-PL"/>
              </w:rPr>
              <w:t xml:space="preserve">partner </w:t>
            </w:r>
            <w:r w:rsidR="00925045" w:rsidRPr="00925045">
              <w:rPr>
                <w:sz w:val="21"/>
                <w:lang w:val="pl-PL"/>
              </w:rPr>
              <w:t xml:space="preserve">wiodący oraz pozostali partnerzy projektu starają się przejąć zadania ustępującego partnera lub zapewnić ich wykonanie przez osoby trzecie lub nowego partnera projektu. </w:t>
            </w:r>
          </w:p>
          <w:p w:rsidR="00925045" w:rsidRPr="008C26EB" w:rsidRDefault="00925045" w:rsidP="00600F11">
            <w:pPr>
              <w:pStyle w:val="Listenabsatz"/>
              <w:numPr>
                <w:ilvl w:val="0"/>
                <w:numId w:val="25"/>
              </w:numPr>
              <w:spacing w:before="240" w:after="120" w:line="276" w:lineRule="auto"/>
              <w:ind w:left="426" w:hanging="426"/>
              <w:jc w:val="both"/>
              <w:rPr>
                <w:rFonts w:cs="Arial"/>
                <w:sz w:val="21"/>
                <w:szCs w:val="21"/>
              </w:rPr>
            </w:pPr>
            <w:r w:rsidRPr="0087376B">
              <w:rPr>
                <w:sz w:val="21"/>
                <w:lang w:val="pl-PL"/>
              </w:rPr>
              <w:t xml:space="preserve">Partnerzy projektu decydują zgodnie o ustąpieniu lub przyjęciu nowego partnera projektu. </w:t>
            </w:r>
            <w:r w:rsidRPr="00925045">
              <w:rPr>
                <w:sz w:val="21"/>
                <w:lang w:val="pl-PL"/>
              </w:rPr>
              <w:t xml:space="preserve">Zmiany w strukturze partnerów wymagają uprzedniej zgody ILB i ew. dostosowania umowy o dofinansowanie. </w:t>
            </w:r>
            <w:r w:rsidRPr="008C26EB">
              <w:rPr>
                <w:sz w:val="21"/>
              </w:rPr>
              <w:t>ILB nie ma obowiązku zatwierdzenia zmian.</w:t>
            </w:r>
          </w:p>
          <w:p w:rsidR="00925045" w:rsidRPr="0087376B" w:rsidRDefault="00925045" w:rsidP="00600F11">
            <w:pPr>
              <w:pStyle w:val="Listenabsatz"/>
              <w:numPr>
                <w:ilvl w:val="0"/>
                <w:numId w:val="25"/>
              </w:numPr>
              <w:spacing w:before="240" w:after="120" w:line="276" w:lineRule="auto"/>
              <w:ind w:left="426" w:hanging="426"/>
              <w:jc w:val="both"/>
              <w:rPr>
                <w:rFonts w:cs="Arial"/>
                <w:sz w:val="21"/>
                <w:szCs w:val="21"/>
                <w:lang w:val="pl-PL"/>
              </w:rPr>
            </w:pPr>
            <w:r w:rsidRPr="0087376B">
              <w:rPr>
                <w:sz w:val="21"/>
                <w:lang w:val="pl-PL"/>
              </w:rPr>
              <w:t>Przyjęcie nowych partnerów zakłada, że są oni gotowi w pełnym zakresie przyjąć regulacje niniejsze</w:t>
            </w:r>
            <w:r w:rsidR="00592330">
              <w:rPr>
                <w:sz w:val="21"/>
                <w:lang w:val="pl-PL"/>
              </w:rPr>
              <w:t>go porozumienia</w:t>
            </w:r>
            <w:r w:rsidRPr="0087376B">
              <w:rPr>
                <w:sz w:val="21"/>
                <w:lang w:val="pl-PL"/>
              </w:rPr>
              <w:t xml:space="preserve">. Uważani są za partnerów projektu od momentu podpisania </w:t>
            </w:r>
            <w:r w:rsidR="00CF3ABF">
              <w:rPr>
                <w:sz w:val="21"/>
                <w:lang w:val="pl-PL"/>
              </w:rPr>
              <w:t xml:space="preserve">porozumienia </w:t>
            </w:r>
            <w:r w:rsidRPr="0087376B">
              <w:rPr>
                <w:sz w:val="21"/>
                <w:lang w:val="pl-PL"/>
              </w:rPr>
              <w:t>partnerskie</w:t>
            </w:r>
            <w:r w:rsidR="00CF3ABF">
              <w:rPr>
                <w:sz w:val="21"/>
                <w:lang w:val="pl-PL"/>
              </w:rPr>
              <w:t>go</w:t>
            </w:r>
            <w:r w:rsidRPr="0087376B">
              <w:rPr>
                <w:sz w:val="21"/>
                <w:lang w:val="pl-PL"/>
              </w:rPr>
              <w:t>.</w:t>
            </w:r>
          </w:p>
          <w:p w:rsidR="00925045" w:rsidRPr="0087376B" w:rsidRDefault="00925045" w:rsidP="00600F11">
            <w:pPr>
              <w:pStyle w:val="Listenabsatz"/>
              <w:spacing w:before="240" w:line="276" w:lineRule="auto"/>
              <w:ind w:left="426" w:hanging="426"/>
              <w:jc w:val="both"/>
              <w:rPr>
                <w:rFonts w:cs="Arial"/>
                <w:sz w:val="21"/>
                <w:szCs w:val="21"/>
                <w:lang w:val="pl-PL"/>
              </w:rPr>
            </w:pPr>
            <w:permStart w:id="208885592" w:edGrp="everyone"/>
          </w:p>
          <w:permEnd w:id="208885592"/>
          <w:p w:rsidR="00925045" w:rsidRPr="008C26EB" w:rsidRDefault="00925045" w:rsidP="00600F11">
            <w:pPr>
              <w:jc w:val="center"/>
              <w:rPr>
                <w:rFonts w:cs="Arial"/>
                <w:b/>
                <w:sz w:val="21"/>
                <w:szCs w:val="21"/>
              </w:rPr>
            </w:pPr>
            <w:r w:rsidRPr="008C26EB">
              <w:rPr>
                <w:b/>
                <w:sz w:val="21"/>
              </w:rPr>
              <w:t>§ 7</w:t>
            </w:r>
          </w:p>
          <w:p w:rsidR="00925045" w:rsidRPr="008C26EB" w:rsidRDefault="00925045" w:rsidP="00600F11">
            <w:pPr>
              <w:jc w:val="center"/>
              <w:rPr>
                <w:rFonts w:cs="Arial"/>
                <w:b/>
                <w:sz w:val="21"/>
                <w:szCs w:val="21"/>
              </w:rPr>
            </w:pPr>
            <w:r w:rsidRPr="008C26EB">
              <w:rPr>
                <w:b/>
                <w:sz w:val="21"/>
              </w:rPr>
              <w:t>Obowiązki informacyjne</w:t>
            </w:r>
          </w:p>
          <w:p w:rsidR="00925045" w:rsidRPr="00925045" w:rsidRDefault="00925045" w:rsidP="00600F11">
            <w:pPr>
              <w:pStyle w:val="Listenabsatz"/>
              <w:numPr>
                <w:ilvl w:val="0"/>
                <w:numId w:val="26"/>
              </w:numPr>
              <w:spacing w:before="240" w:after="120" w:line="276" w:lineRule="auto"/>
              <w:ind w:left="459" w:hanging="426"/>
              <w:jc w:val="both"/>
              <w:rPr>
                <w:rFonts w:cs="Arial"/>
                <w:sz w:val="21"/>
                <w:szCs w:val="21"/>
                <w:lang w:val="pl-PL"/>
              </w:rPr>
            </w:pPr>
            <w:r w:rsidRPr="00925045">
              <w:rPr>
                <w:sz w:val="21"/>
                <w:lang w:val="pl-PL"/>
              </w:rPr>
              <w:t xml:space="preserve">Partnerzy projektu przekazują </w:t>
            </w:r>
            <w:r w:rsidR="0060065C">
              <w:rPr>
                <w:sz w:val="21"/>
                <w:lang w:val="pl-PL"/>
              </w:rPr>
              <w:t xml:space="preserve">partnerowi </w:t>
            </w:r>
            <w:r w:rsidRPr="00925045">
              <w:rPr>
                <w:sz w:val="21"/>
                <w:lang w:val="pl-PL"/>
              </w:rPr>
              <w:t>wiodącemu na jego wezwanie informacje o merytorycznej i finansowej realizacji ich części projektu.</w:t>
            </w:r>
          </w:p>
          <w:p w:rsidR="00925045" w:rsidRPr="00925045" w:rsidRDefault="00925045" w:rsidP="00600F11">
            <w:pPr>
              <w:pStyle w:val="Listenabsatz"/>
              <w:numPr>
                <w:ilvl w:val="0"/>
                <w:numId w:val="26"/>
              </w:numPr>
              <w:spacing w:before="240" w:after="120" w:line="276" w:lineRule="auto"/>
              <w:ind w:left="459" w:hanging="426"/>
              <w:jc w:val="both"/>
              <w:rPr>
                <w:rFonts w:cs="Arial"/>
                <w:sz w:val="21"/>
                <w:szCs w:val="21"/>
                <w:lang w:val="pl-PL"/>
              </w:rPr>
            </w:pPr>
            <w:r w:rsidRPr="0087376B">
              <w:rPr>
                <w:sz w:val="21"/>
                <w:lang w:val="pl-PL"/>
              </w:rPr>
              <w:t>Każdy partner projektu zobowiązany jest do niezwłoc</w:t>
            </w:r>
            <w:r w:rsidR="0060065C">
              <w:rPr>
                <w:sz w:val="21"/>
                <w:lang w:val="pl-PL"/>
              </w:rPr>
              <w:t>znego powiadomienia partnera</w:t>
            </w:r>
            <w:r w:rsidRPr="0087376B">
              <w:rPr>
                <w:sz w:val="21"/>
                <w:lang w:val="pl-PL"/>
              </w:rPr>
              <w:t xml:space="preserve"> wiodącego i przekazania mu wszystkich koniecznych szczegół</w:t>
            </w:r>
            <w:r w:rsidR="007373F7">
              <w:rPr>
                <w:sz w:val="21"/>
                <w:lang w:val="pl-PL"/>
              </w:rPr>
              <w:t>o</w:t>
            </w:r>
            <w:r w:rsidRPr="0087376B">
              <w:rPr>
                <w:sz w:val="21"/>
                <w:lang w:val="pl-PL"/>
              </w:rPr>
              <w:t>w</w:t>
            </w:r>
            <w:r w:rsidR="007373F7">
              <w:rPr>
                <w:sz w:val="21"/>
                <w:lang w:val="pl-PL"/>
              </w:rPr>
              <w:t>ych informacji</w:t>
            </w:r>
            <w:r w:rsidRPr="0087376B">
              <w:rPr>
                <w:sz w:val="21"/>
                <w:lang w:val="pl-PL"/>
              </w:rPr>
              <w:t xml:space="preserve"> w przypadku nastąpienia zdarzeń mogących zagrozić realizacji projektu, w szczególności w </w:t>
            </w:r>
            <w:r w:rsidRPr="0087376B">
              <w:rPr>
                <w:sz w:val="21"/>
                <w:lang w:val="pl-PL"/>
              </w:rPr>
              <w:lastRenderedPageBreak/>
              <w:t xml:space="preserve">odniesieniu do planu finansowego, harmonogramu i wskaźników. </w:t>
            </w:r>
            <w:r w:rsidRPr="00925045">
              <w:rPr>
                <w:sz w:val="21"/>
                <w:lang w:val="pl-PL"/>
              </w:rPr>
              <w:t>Informacja ta zawiera także propozycje działań, jakie podjęto lub jakie winny zostać podjęte, aby mimo to projekt móc z powodzeniem zrealizować lub zakończyć.</w:t>
            </w:r>
          </w:p>
          <w:p w:rsidR="00925045" w:rsidRPr="00925045" w:rsidRDefault="00925045" w:rsidP="00600F11">
            <w:pPr>
              <w:spacing w:line="276" w:lineRule="auto"/>
              <w:jc w:val="both"/>
              <w:rPr>
                <w:rFonts w:cs="Arial"/>
                <w:sz w:val="21"/>
                <w:szCs w:val="21"/>
                <w:lang w:val="pl-PL"/>
              </w:rPr>
            </w:pPr>
            <w:permStart w:id="2096647999" w:edGrp="everyone"/>
          </w:p>
          <w:permEnd w:id="2096647999"/>
          <w:p w:rsidR="00925045" w:rsidRPr="008C26EB" w:rsidRDefault="00925045" w:rsidP="00600F11">
            <w:pPr>
              <w:spacing w:line="276" w:lineRule="auto"/>
              <w:ind w:right="144"/>
              <w:jc w:val="center"/>
              <w:rPr>
                <w:rFonts w:cs="Arial"/>
                <w:b/>
                <w:sz w:val="21"/>
                <w:szCs w:val="21"/>
              </w:rPr>
            </w:pPr>
            <w:r w:rsidRPr="008C26EB">
              <w:rPr>
                <w:b/>
                <w:sz w:val="21"/>
              </w:rPr>
              <w:t>§ 8</w:t>
            </w:r>
          </w:p>
          <w:p w:rsidR="00925045" w:rsidRPr="008C26EB" w:rsidRDefault="00925045" w:rsidP="00600F11">
            <w:pPr>
              <w:spacing w:line="276" w:lineRule="auto"/>
              <w:jc w:val="center"/>
              <w:rPr>
                <w:rFonts w:cs="Arial"/>
                <w:sz w:val="21"/>
                <w:szCs w:val="21"/>
              </w:rPr>
            </w:pPr>
            <w:r w:rsidRPr="008C26EB">
              <w:rPr>
                <w:b/>
                <w:sz w:val="21"/>
              </w:rPr>
              <w:t>Oświadczenia partnerów projektu</w:t>
            </w:r>
          </w:p>
          <w:p w:rsidR="00925045" w:rsidRPr="00925045" w:rsidRDefault="00925045" w:rsidP="00600F11">
            <w:pPr>
              <w:pStyle w:val="Listenabsatz"/>
              <w:numPr>
                <w:ilvl w:val="0"/>
                <w:numId w:val="27"/>
              </w:numPr>
              <w:spacing w:before="240" w:line="276" w:lineRule="auto"/>
              <w:ind w:right="144"/>
              <w:jc w:val="both"/>
              <w:rPr>
                <w:rFonts w:cs="Arial"/>
                <w:sz w:val="21"/>
                <w:szCs w:val="21"/>
                <w:lang w:val="pl-PL"/>
              </w:rPr>
            </w:pPr>
            <w:r w:rsidRPr="00925045">
              <w:rPr>
                <w:sz w:val="21"/>
                <w:lang w:val="pl-PL"/>
              </w:rPr>
              <w:t>Wszyscy partnerzy projektu poprzez swój prawnie wiążący podpis pod niniejsz</w:t>
            </w:r>
            <w:r w:rsidR="0060065C">
              <w:rPr>
                <w:sz w:val="21"/>
                <w:lang w:val="pl-PL"/>
              </w:rPr>
              <w:t>ym</w:t>
            </w:r>
            <w:r w:rsidRPr="00925045">
              <w:rPr>
                <w:sz w:val="21"/>
                <w:lang w:val="pl-PL"/>
              </w:rPr>
              <w:t xml:space="preserve"> </w:t>
            </w:r>
            <w:r w:rsidR="0060065C">
              <w:rPr>
                <w:sz w:val="21"/>
                <w:lang w:val="pl-PL"/>
              </w:rPr>
              <w:t>porozumieniem p</w:t>
            </w:r>
            <w:r w:rsidRPr="00925045">
              <w:rPr>
                <w:sz w:val="21"/>
                <w:lang w:val="pl-PL"/>
              </w:rPr>
              <w:t>artnersk</w:t>
            </w:r>
            <w:r w:rsidR="0060065C">
              <w:rPr>
                <w:sz w:val="21"/>
                <w:lang w:val="pl-PL"/>
              </w:rPr>
              <w:t>im</w:t>
            </w:r>
            <w:r w:rsidRPr="00925045">
              <w:rPr>
                <w:sz w:val="21"/>
                <w:lang w:val="pl-PL"/>
              </w:rPr>
              <w:t xml:space="preserve"> składają następujące oświadczenia:</w:t>
            </w:r>
          </w:p>
          <w:p w:rsidR="00925045" w:rsidRPr="0087376B" w:rsidRDefault="00925045" w:rsidP="00600F11">
            <w:pPr>
              <w:pStyle w:val="Listenabsatz"/>
              <w:numPr>
                <w:ilvl w:val="0"/>
                <w:numId w:val="36"/>
              </w:numPr>
              <w:spacing w:before="240" w:after="120" w:line="276" w:lineRule="auto"/>
              <w:ind w:hanging="261"/>
              <w:jc w:val="both"/>
              <w:rPr>
                <w:rFonts w:cs="Arial"/>
                <w:sz w:val="21"/>
                <w:szCs w:val="21"/>
                <w:lang w:val="pl-PL"/>
              </w:rPr>
            </w:pPr>
            <w:r w:rsidRPr="0087376B">
              <w:rPr>
                <w:sz w:val="21"/>
                <w:lang w:val="pl-PL"/>
              </w:rPr>
              <w:t xml:space="preserve">partnerzy projektu deklarują gotowość realizacji w pełnym zakresie uzgodnień i zobowiązań ustalonych w umowie o dofinansowanie i wspierania </w:t>
            </w:r>
            <w:r w:rsidR="0060065C">
              <w:rPr>
                <w:sz w:val="21"/>
                <w:lang w:val="pl-PL"/>
              </w:rPr>
              <w:t xml:space="preserve">partnera </w:t>
            </w:r>
            <w:r w:rsidRPr="0087376B">
              <w:rPr>
                <w:sz w:val="21"/>
                <w:lang w:val="pl-PL"/>
              </w:rPr>
              <w:t>wiodącego przy wykonywaniu jego zadań,</w:t>
            </w:r>
          </w:p>
          <w:p w:rsidR="00925045" w:rsidRPr="00F62322" w:rsidRDefault="00925045" w:rsidP="00600F11">
            <w:pPr>
              <w:pStyle w:val="Listenabsatz"/>
              <w:numPr>
                <w:ilvl w:val="0"/>
                <w:numId w:val="36"/>
              </w:numPr>
              <w:spacing w:before="240" w:after="120" w:line="276" w:lineRule="auto"/>
              <w:ind w:left="742" w:hanging="283"/>
              <w:jc w:val="both"/>
              <w:rPr>
                <w:rFonts w:cs="Arial"/>
                <w:sz w:val="21"/>
                <w:szCs w:val="21"/>
                <w:lang w:val="pl-PL"/>
              </w:rPr>
            </w:pPr>
            <w:r w:rsidRPr="00F62322">
              <w:rPr>
                <w:sz w:val="21"/>
                <w:lang w:val="pl-PL"/>
              </w:rPr>
              <w:t>partnerzy projektu oświadczają, że udziały własne wynoszą co najmniej 15 % budżetu danego partnera w projekcie i zostaną wniesione w formie pieniężnej,</w:t>
            </w:r>
          </w:p>
          <w:p w:rsidR="00925045" w:rsidRPr="00F62322" w:rsidRDefault="00925045" w:rsidP="00600F11">
            <w:pPr>
              <w:pStyle w:val="Listenabsatz"/>
              <w:numPr>
                <w:ilvl w:val="0"/>
                <w:numId w:val="36"/>
              </w:numPr>
              <w:spacing w:before="240" w:line="276" w:lineRule="auto"/>
              <w:ind w:left="742" w:right="-1" w:hanging="283"/>
              <w:jc w:val="both"/>
              <w:rPr>
                <w:rFonts w:cs="Arial"/>
                <w:sz w:val="21"/>
                <w:szCs w:val="21"/>
                <w:lang w:val="pl-PL"/>
              </w:rPr>
            </w:pPr>
            <w:r w:rsidRPr="00F62322">
              <w:rPr>
                <w:sz w:val="21"/>
                <w:lang w:val="pl-PL"/>
              </w:rPr>
              <w:t xml:space="preserve">partnerom projektu znana jest możliwość rozpoczęcia działań na własne ryzyko od dnia złożenia wniosku przez </w:t>
            </w:r>
            <w:r w:rsidR="008F2502">
              <w:rPr>
                <w:sz w:val="21"/>
                <w:lang w:val="pl-PL"/>
              </w:rPr>
              <w:t>partnera</w:t>
            </w:r>
            <w:r w:rsidRPr="00F62322">
              <w:rPr>
                <w:sz w:val="21"/>
                <w:lang w:val="pl-PL"/>
              </w:rPr>
              <w:t xml:space="preserve"> wiodącego przez portal </w:t>
            </w:r>
            <w:r w:rsidR="008F2502">
              <w:rPr>
                <w:sz w:val="21"/>
                <w:lang w:val="pl-PL"/>
              </w:rPr>
              <w:t>internetowy</w:t>
            </w:r>
            <w:r w:rsidRPr="00F62322">
              <w:rPr>
                <w:sz w:val="21"/>
                <w:lang w:val="pl-PL"/>
              </w:rPr>
              <w:t xml:space="preserve"> ILB, </w:t>
            </w:r>
          </w:p>
          <w:p w:rsidR="00925045" w:rsidRPr="00F62322" w:rsidRDefault="00925045" w:rsidP="00600F11">
            <w:pPr>
              <w:pStyle w:val="Listenabsatz"/>
              <w:numPr>
                <w:ilvl w:val="0"/>
                <w:numId w:val="36"/>
              </w:numPr>
              <w:spacing w:before="240" w:after="120" w:line="276" w:lineRule="auto"/>
              <w:ind w:left="742" w:hanging="283"/>
              <w:jc w:val="both"/>
              <w:rPr>
                <w:rFonts w:cs="Arial"/>
                <w:sz w:val="21"/>
                <w:szCs w:val="21"/>
                <w:lang w:val="pl-PL"/>
              </w:rPr>
            </w:pPr>
            <w:r w:rsidRPr="00F62322">
              <w:rPr>
                <w:sz w:val="21"/>
                <w:lang w:val="pl-PL"/>
              </w:rPr>
              <w:t>partnerzy projektu oświadczają, że wzajemnie niezwłocznie informują się o istniejących ew. powiązaniach gospodarczych, prawnych, osobowych czy osobistych z powiązanymi przedsiębiorstwami czy przedsiębiorstwami partnerskimi i uwzględnią tę okoliczność przy rozliczaniu projektu,</w:t>
            </w:r>
          </w:p>
          <w:p w:rsidR="00925045" w:rsidRPr="00F62322" w:rsidRDefault="00925045" w:rsidP="00600F11">
            <w:pPr>
              <w:pStyle w:val="Listenabsatz"/>
              <w:numPr>
                <w:ilvl w:val="0"/>
                <w:numId w:val="36"/>
              </w:numPr>
              <w:spacing w:before="240" w:line="276" w:lineRule="auto"/>
              <w:ind w:left="742" w:right="-1" w:hanging="283"/>
              <w:jc w:val="both"/>
              <w:rPr>
                <w:rFonts w:cs="Arial"/>
                <w:sz w:val="21"/>
                <w:szCs w:val="21"/>
                <w:lang w:val="pl-PL"/>
              </w:rPr>
            </w:pPr>
            <w:r w:rsidRPr="00F62322">
              <w:rPr>
                <w:sz w:val="21"/>
                <w:lang w:val="pl-PL"/>
              </w:rPr>
              <w:t>partnerzy projektu oświadczają, że będą prefinansować wydatki w projekcie do momentu refundacji i że zapewnią bieżącą płynność finansową na realizowane działania,</w:t>
            </w:r>
          </w:p>
          <w:p w:rsidR="00925045" w:rsidRPr="00F62322" w:rsidRDefault="00925045" w:rsidP="00600F11">
            <w:pPr>
              <w:pStyle w:val="Listenabsatz"/>
              <w:numPr>
                <w:ilvl w:val="0"/>
                <w:numId w:val="36"/>
              </w:numPr>
              <w:spacing w:before="240" w:line="276" w:lineRule="auto"/>
              <w:ind w:left="742" w:right="-1" w:hanging="283"/>
              <w:jc w:val="both"/>
              <w:rPr>
                <w:rFonts w:cs="Arial"/>
                <w:sz w:val="21"/>
                <w:szCs w:val="21"/>
                <w:lang w:val="pl-PL"/>
              </w:rPr>
            </w:pPr>
            <w:r w:rsidRPr="00F62322">
              <w:rPr>
                <w:sz w:val="21"/>
                <w:lang w:val="pl-PL"/>
              </w:rPr>
              <w:t>partnerzy projektu oświadczają, że będą przestrzegać celu dotacji także w okresie trwałości po zakończeniu dofinansowania projektu zgodnie z umową o dofinansowanie,</w:t>
            </w:r>
          </w:p>
          <w:p w:rsidR="00925045" w:rsidRPr="00925045" w:rsidRDefault="00925045" w:rsidP="00600F11">
            <w:pPr>
              <w:pStyle w:val="Listenabsatz"/>
              <w:numPr>
                <w:ilvl w:val="0"/>
                <w:numId w:val="36"/>
              </w:numPr>
              <w:spacing w:before="240" w:line="276" w:lineRule="auto"/>
              <w:ind w:left="742" w:right="-1" w:hanging="283"/>
              <w:jc w:val="both"/>
              <w:rPr>
                <w:rFonts w:cs="Arial"/>
                <w:sz w:val="21"/>
                <w:szCs w:val="21"/>
                <w:lang w:val="pl-PL"/>
              </w:rPr>
            </w:pPr>
            <w:r w:rsidRPr="00F62322">
              <w:rPr>
                <w:sz w:val="21"/>
                <w:lang w:val="pl-PL"/>
              </w:rPr>
              <w:t xml:space="preserve">partnerzy projektu zgadzają się, by wszystkie dane osobowe i rzeczowe mające związek z projektem i rozpatrywaniem wniosku były elektronicznie zapisywane i przetwarzane przez instytucje </w:t>
            </w:r>
            <w:r w:rsidRPr="00F62322">
              <w:rPr>
                <w:sz w:val="21"/>
                <w:lang w:val="pl-PL"/>
              </w:rPr>
              <w:lastRenderedPageBreak/>
              <w:t>Programu do celów analizy statystycznej, monitoringu, kontroli, ewaluacji oraz do działań informacyjno-promocyjnych oraz by dane te mogły być przekazywane do wszystkich instytucji uczestniczących w</w:t>
            </w:r>
            <w:r w:rsidR="002F0B9F">
              <w:rPr>
                <w:sz w:val="21"/>
                <w:lang w:val="pl-PL"/>
              </w:rPr>
              <w:t xml:space="preserve"> zatwierdzonym projekcie</w:t>
            </w:r>
            <w:r w:rsidRPr="00F62322">
              <w:rPr>
                <w:sz w:val="21"/>
                <w:lang w:val="pl-PL"/>
              </w:rPr>
              <w:t xml:space="preserve"> i jego kontroli. </w:t>
            </w:r>
            <w:r w:rsidRPr="00925045">
              <w:rPr>
                <w:sz w:val="21"/>
                <w:lang w:val="pl-PL"/>
              </w:rPr>
              <w:t xml:space="preserve">Oświadczenie dot. przetwarzania danych osobowych złożone wraz z wnioskiem przez </w:t>
            </w:r>
            <w:r w:rsidR="00592330">
              <w:rPr>
                <w:sz w:val="21"/>
                <w:lang w:val="pl-PL"/>
              </w:rPr>
              <w:t>partnera</w:t>
            </w:r>
            <w:r w:rsidRPr="00925045">
              <w:rPr>
                <w:sz w:val="21"/>
                <w:lang w:val="pl-PL"/>
              </w:rPr>
              <w:t xml:space="preserve"> wiodącego obowiązuje w pełnym zakresie również wszystkich partnerów projektu.</w:t>
            </w:r>
          </w:p>
          <w:p w:rsidR="00925045" w:rsidRPr="00925045" w:rsidRDefault="00925045" w:rsidP="00600F11">
            <w:pPr>
              <w:pStyle w:val="Listenabsatz"/>
              <w:numPr>
                <w:ilvl w:val="0"/>
                <w:numId w:val="27"/>
              </w:numPr>
              <w:spacing w:before="240" w:after="120" w:line="276" w:lineRule="auto"/>
              <w:ind w:left="426" w:right="-1" w:hanging="425"/>
              <w:jc w:val="both"/>
              <w:rPr>
                <w:rFonts w:cs="Arial"/>
                <w:sz w:val="21"/>
                <w:szCs w:val="21"/>
                <w:lang w:val="pl-PL"/>
              </w:rPr>
            </w:pPr>
            <w:r w:rsidRPr="00925045">
              <w:rPr>
                <w:sz w:val="21"/>
                <w:lang w:val="pl-PL"/>
              </w:rPr>
              <w:t>Wraz z podpisaniem niniejsze</w:t>
            </w:r>
            <w:r w:rsidR="002F0B9F">
              <w:rPr>
                <w:sz w:val="21"/>
                <w:lang w:val="pl-PL"/>
              </w:rPr>
              <w:t>go</w:t>
            </w:r>
            <w:r w:rsidRPr="00925045">
              <w:rPr>
                <w:sz w:val="21"/>
                <w:lang w:val="pl-PL"/>
              </w:rPr>
              <w:t xml:space="preserve"> </w:t>
            </w:r>
            <w:r w:rsidR="002F0B9F">
              <w:rPr>
                <w:sz w:val="21"/>
                <w:lang w:val="pl-PL"/>
              </w:rPr>
              <w:t>porozumienia partnerskiego</w:t>
            </w:r>
            <w:r w:rsidRPr="00925045">
              <w:rPr>
                <w:sz w:val="21"/>
                <w:lang w:val="pl-PL"/>
              </w:rPr>
              <w:t xml:space="preserve"> każdy partner projektu potwierdza, że znana jest mu treść zatwierdzonego wniosku i zapisy umowy o dofinansowanie oraz że niezwłocznie powiadomi </w:t>
            </w:r>
            <w:r w:rsidR="002F0B9F">
              <w:rPr>
                <w:sz w:val="21"/>
                <w:lang w:val="pl-PL"/>
              </w:rPr>
              <w:t xml:space="preserve">partnera </w:t>
            </w:r>
            <w:r w:rsidRPr="00925045">
              <w:rPr>
                <w:sz w:val="21"/>
                <w:lang w:val="pl-PL"/>
              </w:rPr>
              <w:t>wiodącego o wszystkich okolicznościach mogących wpłynąć na prawidłową realizację projektu.</w:t>
            </w:r>
          </w:p>
          <w:p w:rsidR="00285F30" w:rsidRPr="00450EB2" w:rsidRDefault="00285F30" w:rsidP="00285F30">
            <w:pPr>
              <w:spacing w:before="120" w:line="276" w:lineRule="auto"/>
              <w:ind w:right="142"/>
              <w:rPr>
                <w:b/>
                <w:sz w:val="21"/>
                <w:lang w:val="pl-PL"/>
              </w:rPr>
            </w:pPr>
            <w:permStart w:id="2113477676" w:edGrp="everyone"/>
          </w:p>
          <w:permEnd w:id="2113477676"/>
          <w:p w:rsidR="00285F30" w:rsidRPr="00450EB2" w:rsidRDefault="00285F30" w:rsidP="00592330">
            <w:pPr>
              <w:spacing w:before="120" w:line="276" w:lineRule="auto"/>
              <w:ind w:right="142"/>
              <w:jc w:val="center"/>
              <w:rPr>
                <w:b/>
                <w:sz w:val="21"/>
                <w:lang w:val="pl-PL"/>
              </w:rPr>
            </w:pPr>
          </w:p>
          <w:p w:rsidR="00285F30" w:rsidRPr="00450EB2" w:rsidRDefault="00285F30" w:rsidP="00592330">
            <w:pPr>
              <w:spacing w:before="120" w:line="276" w:lineRule="auto"/>
              <w:ind w:right="142"/>
              <w:jc w:val="center"/>
              <w:rPr>
                <w:b/>
                <w:sz w:val="21"/>
                <w:lang w:val="pl-PL"/>
              </w:rPr>
            </w:pPr>
          </w:p>
          <w:p w:rsidR="00925045" w:rsidRPr="008C26EB" w:rsidRDefault="00925045" w:rsidP="00592330">
            <w:pPr>
              <w:spacing w:before="120" w:line="276" w:lineRule="auto"/>
              <w:ind w:right="142"/>
              <w:jc w:val="center"/>
              <w:rPr>
                <w:rFonts w:cs="Arial"/>
                <w:b/>
                <w:sz w:val="21"/>
                <w:szCs w:val="21"/>
              </w:rPr>
            </w:pPr>
            <w:r w:rsidRPr="008C26EB">
              <w:rPr>
                <w:b/>
                <w:sz w:val="21"/>
              </w:rPr>
              <w:t>§ 9</w:t>
            </w:r>
          </w:p>
          <w:p w:rsidR="00925045" w:rsidRPr="008C26EB" w:rsidRDefault="00925045" w:rsidP="00600F11">
            <w:pPr>
              <w:spacing w:line="276" w:lineRule="auto"/>
              <w:ind w:right="144"/>
              <w:jc w:val="center"/>
              <w:rPr>
                <w:rFonts w:cs="Arial"/>
                <w:b/>
                <w:sz w:val="21"/>
                <w:szCs w:val="21"/>
              </w:rPr>
            </w:pPr>
            <w:r w:rsidRPr="008C26EB">
              <w:rPr>
                <w:b/>
                <w:sz w:val="21"/>
              </w:rPr>
              <w:t>Odpowiedzialność</w:t>
            </w:r>
          </w:p>
          <w:p w:rsidR="00925045" w:rsidRPr="00925045" w:rsidRDefault="00925045" w:rsidP="002F0B9F">
            <w:pPr>
              <w:pStyle w:val="Listenabsatz"/>
              <w:numPr>
                <w:ilvl w:val="0"/>
                <w:numId w:val="28"/>
              </w:numPr>
              <w:spacing w:before="240" w:line="276" w:lineRule="auto"/>
              <w:ind w:left="459" w:right="-1" w:hanging="426"/>
              <w:jc w:val="both"/>
              <w:rPr>
                <w:rFonts w:cs="Arial"/>
                <w:sz w:val="21"/>
                <w:szCs w:val="21"/>
                <w:lang w:val="pl-PL"/>
              </w:rPr>
            </w:pPr>
            <w:r w:rsidRPr="00925045">
              <w:rPr>
                <w:sz w:val="21"/>
                <w:lang w:val="pl-PL"/>
              </w:rPr>
              <w:t xml:space="preserve">Każdy partner projektu odpowiada wobec </w:t>
            </w:r>
            <w:r w:rsidR="002F0B9F">
              <w:rPr>
                <w:sz w:val="21"/>
                <w:lang w:val="pl-PL"/>
              </w:rPr>
              <w:t xml:space="preserve">partnera </w:t>
            </w:r>
            <w:r w:rsidRPr="00925045">
              <w:rPr>
                <w:sz w:val="21"/>
                <w:lang w:val="pl-PL"/>
              </w:rPr>
              <w:t>wiodącego za prawidłową realizację swego wkładu do projektu, wypełnianie obowiązków zgodnie z § 2 oraz przestrzeganie zapisów niniejsze</w:t>
            </w:r>
            <w:r w:rsidR="002F0B9F">
              <w:rPr>
                <w:sz w:val="21"/>
                <w:lang w:val="pl-PL"/>
              </w:rPr>
              <w:t>go porozumienia</w:t>
            </w:r>
            <w:r w:rsidRPr="00925045">
              <w:rPr>
                <w:sz w:val="21"/>
                <w:lang w:val="pl-PL"/>
              </w:rPr>
              <w:t>. Każdy partner projektu w szczególności odpowiada samodzielnie i na własną odpowiedzialność za nieprawidłowości w zgłoszonych przez siebie wydatkach.</w:t>
            </w:r>
          </w:p>
          <w:p w:rsidR="00925045" w:rsidRPr="00925045" w:rsidRDefault="00925045" w:rsidP="00600F11">
            <w:pPr>
              <w:pStyle w:val="Listenabsatz"/>
              <w:numPr>
                <w:ilvl w:val="0"/>
                <w:numId w:val="28"/>
              </w:numPr>
              <w:spacing w:before="240" w:line="276" w:lineRule="auto"/>
              <w:ind w:left="426" w:right="-1" w:hanging="426"/>
              <w:jc w:val="both"/>
              <w:rPr>
                <w:rFonts w:cs="Arial"/>
                <w:sz w:val="21"/>
                <w:szCs w:val="21"/>
                <w:lang w:val="pl-PL"/>
              </w:rPr>
            </w:pPr>
            <w:r w:rsidRPr="006F350C">
              <w:rPr>
                <w:sz w:val="21"/>
                <w:lang w:val="pl-PL"/>
              </w:rPr>
              <w:t xml:space="preserve">W przypadków zażądania zwrotu </w:t>
            </w:r>
            <w:r w:rsidR="002F0B9F">
              <w:rPr>
                <w:sz w:val="21"/>
                <w:lang w:val="pl-PL"/>
              </w:rPr>
              <w:t>środków partner</w:t>
            </w:r>
            <w:r w:rsidRPr="006F350C">
              <w:rPr>
                <w:sz w:val="21"/>
                <w:lang w:val="pl-PL"/>
              </w:rPr>
              <w:t xml:space="preserve"> wiodący odpowiada wobec ILB w pełnej wysokości żądania. </w:t>
            </w:r>
            <w:r w:rsidRPr="00925045">
              <w:rPr>
                <w:sz w:val="21"/>
                <w:lang w:val="pl-PL"/>
              </w:rPr>
              <w:t xml:space="preserve">W przypadku zażądania przez ILB </w:t>
            </w:r>
            <w:r w:rsidR="002F0B9F" w:rsidRPr="00925045">
              <w:rPr>
                <w:sz w:val="21"/>
                <w:lang w:val="pl-PL"/>
              </w:rPr>
              <w:t xml:space="preserve">zwrotu </w:t>
            </w:r>
            <w:r w:rsidR="002F0B9F">
              <w:rPr>
                <w:sz w:val="21"/>
                <w:lang w:val="pl-PL"/>
              </w:rPr>
              <w:t xml:space="preserve">środków partner </w:t>
            </w:r>
            <w:r w:rsidRPr="00925045">
              <w:rPr>
                <w:sz w:val="21"/>
                <w:lang w:val="pl-PL"/>
              </w:rPr>
              <w:t xml:space="preserve">wiodący zgodnie z art. 27 ust. 2 rozporządzenia (UE) nr 1299/2013 może zażądać od partnerów projektu zwrotu w proporcjonalnej wysokości (łącznie z ewentualnie powstałymi odsetkami zgodnie z umową o dofinansowanie). Każdy z partnerów projektu ponosi odpowiedzialność za niezgodne z przeznaczeniem wykorzystanie środków w swej części projektu. </w:t>
            </w:r>
          </w:p>
          <w:p w:rsidR="00925045" w:rsidRPr="00925045" w:rsidRDefault="00925045" w:rsidP="00600F11">
            <w:pPr>
              <w:pStyle w:val="Listenabsatz"/>
              <w:numPr>
                <w:ilvl w:val="0"/>
                <w:numId w:val="28"/>
              </w:numPr>
              <w:spacing w:before="240" w:after="120" w:line="276" w:lineRule="auto"/>
              <w:ind w:left="426" w:hanging="426"/>
              <w:jc w:val="both"/>
              <w:rPr>
                <w:rFonts w:cs="Arial"/>
                <w:sz w:val="21"/>
                <w:szCs w:val="21"/>
                <w:lang w:val="pl-PL"/>
              </w:rPr>
            </w:pPr>
            <w:r w:rsidRPr="00925045">
              <w:rPr>
                <w:sz w:val="21"/>
                <w:lang w:val="pl-PL"/>
              </w:rPr>
              <w:t xml:space="preserve">Dla płatności wynikających z żądań zwrotu obowiązuje następujący </w:t>
            </w:r>
            <w:r w:rsidRPr="00925045">
              <w:rPr>
                <w:sz w:val="21"/>
                <w:lang w:val="pl-PL"/>
              </w:rPr>
              <w:lastRenderedPageBreak/>
              <w:t xml:space="preserve">rachunek bankowy </w:t>
            </w:r>
            <w:r w:rsidR="002F0B9F">
              <w:rPr>
                <w:sz w:val="21"/>
                <w:lang w:val="pl-PL"/>
              </w:rPr>
              <w:t xml:space="preserve">partnera </w:t>
            </w:r>
            <w:r w:rsidRPr="00925045">
              <w:rPr>
                <w:sz w:val="21"/>
                <w:lang w:val="pl-PL"/>
              </w:rPr>
              <w:t xml:space="preserve">wiodącego: </w:t>
            </w:r>
          </w:p>
          <w:p w:rsidR="00925045" w:rsidRPr="00925045" w:rsidRDefault="00925045" w:rsidP="00600F11">
            <w:pPr>
              <w:pStyle w:val="Listenabsatz"/>
              <w:spacing w:line="276" w:lineRule="auto"/>
              <w:ind w:left="426" w:right="144" w:hanging="426"/>
              <w:rPr>
                <w:rFonts w:cs="Arial"/>
                <w:sz w:val="21"/>
                <w:szCs w:val="21"/>
                <w:lang w:val="pl-PL"/>
              </w:rPr>
            </w:pPr>
          </w:p>
          <w:p w:rsidR="00925045" w:rsidRPr="008C26EB" w:rsidRDefault="00925045" w:rsidP="00600F11">
            <w:pPr>
              <w:pStyle w:val="Listenabsatz"/>
              <w:spacing w:line="276" w:lineRule="auto"/>
              <w:ind w:left="426" w:right="144"/>
              <w:rPr>
                <w:rFonts w:cs="Arial"/>
                <w:sz w:val="21"/>
                <w:szCs w:val="21"/>
              </w:rPr>
            </w:pPr>
            <w:r w:rsidRPr="008C26EB">
              <w:rPr>
                <w:sz w:val="21"/>
              </w:rPr>
              <w:t>IBAN:</w:t>
            </w:r>
            <w:r w:rsidRPr="008C26EB">
              <w:tab/>
            </w:r>
            <w:r w:rsidRPr="008C26EB">
              <w:tab/>
            </w:r>
            <w:r w:rsidRPr="008C26EB">
              <w:tab/>
            </w:r>
            <w:permStart w:id="1556811561" w:edGrp="everyone"/>
            <w:r w:rsidRPr="008C26EB">
              <w:rPr>
                <w:sz w:val="21"/>
              </w:rPr>
              <w:t>……………………</w:t>
            </w:r>
            <w:permEnd w:id="1556811561"/>
          </w:p>
          <w:p w:rsidR="00925045" w:rsidRPr="008C26EB" w:rsidRDefault="00925045" w:rsidP="00600F11">
            <w:pPr>
              <w:pStyle w:val="Listenabsatz"/>
              <w:spacing w:line="276" w:lineRule="auto"/>
              <w:ind w:left="426" w:right="144"/>
              <w:rPr>
                <w:rFonts w:cs="Arial"/>
                <w:sz w:val="21"/>
                <w:szCs w:val="21"/>
              </w:rPr>
            </w:pPr>
            <w:r w:rsidRPr="008C26EB">
              <w:rPr>
                <w:sz w:val="21"/>
              </w:rPr>
              <w:t>BIC:</w:t>
            </w:r>
            <w:r w:rsidRPr="008C26EB">
              <w:tab/>
            </w:r>
            <w:r w:rsidRPr="008C26EB">
              <w:tab/>
            </w:r>
            <w:r w:rsidRPr="008C26EB">
              <w:tab/>
            </w:r>
            <w:permStart w:id="2133274032" w:edGrp="everyone"/>
            <w:r w:rsidRPr="008C26EB">
              <w:rPr>
                <w:sz w:val="21"/>
              </w:rPr>
              <w:t>……………………</w:t>
            </w:r>
            <w:permEnd w:id="2133274032"/>
          </w:p>
          <w:p w:rsidR="00925045" w:rsidRPr="008C26EB" w:rsidRDefault="00925045" w:rsidP="00600F11">
            <w:pPr>
              <w:pStyle w:val="Listenabsatz"/>
              <w:spacing w:line="276" w:lineRule="auto"/>
              <w:ind w:left="426" w:right="144" w:hanging="426"/>
              <w:rPr>
                <w:rFonts w:cs="Arial"/>
                <w:sz w:val="21"/>
                <w:szCs w:val="21"/>
              </w:rPr>
            </w:pPr>
          </w:p>
          <w:p w:rsidR="00925045" w:rsidRPr="00925045" w:rsidRDefault="00925045" w:rsidP="00600F11">
            <w:pPr>
              <w:pStyle w:val="Listenabsatz"/>
              <w:numPr>
                <w:ilvl w:val="0"/>
                <w:numId w:val="28"/>
              </w:numPr>
              <w:spacing w:line="276" w:lineRule="auto"/>
              <w:ind w:left="426" w:right="-1" w:hanging="426"/>
              <w:jc w:val="both"/>
              <w:rPr>
                <w:rFonts w:cs="Arial"/>
                <w:sz w:val="21"/>
                <w:szCs w:val="21"/>
                <w:lang w:val="pl-PL"/>
              </w:rPr>
            </w:pPr>
            <w:r w:rsidRPr="00925045">
              <w:rPr>
                <w:sz w:val="21"/>
                <w:lang w:val="pl-PL"/>
              </w:rPr>
              <w:t xml:space="preserve">Gwoli przejrzystości konkretna data wymagalności zostanie wyraźnie podana w wezwaniu do zapłaty wystawionym przez </w:t>
            </w:r>
            <w:r w:rsidR="002F0B9F">
              <w:rPr>
                <w:sz w:val="21"/>
                <w:lang w:val="pl-PL"/>
              </w:rPr>
              <w:t xml:space="preserve">partnera </w:t>
            </w:r>
            <w:r w:rsidRPr="00925045">
              <w:rPr>
                <w:sz w:val="21"/>
                <w:lang w:val="pl-PL"/>
              </w:rPr>
              <w:t>wiodącego.</w:t>
            </w:r>
          </w:p>
          <w:p w:rsidR="00925045" w:rsidRPr="00925045" w:rsidRDefault="00925045" w:rsidP="00600F11">
            <w:pPr>
              <w:pStyle w:val="Listenabsatz"/>
              <w:numPr>
                <w:ilvl w:val="0"/>
                <w:numId w:val="28"/>
              </w:numPr>
              <w:spacing w:before="240" w:line="276" w:lineRule="auto"/>
              <w:ind w:left="426" w:right="-1" w:hanging="426"/>
              <w:jc w:val="both"/>
              <w:rPr>
                <w:rFonts w:cs="Arial"/>
                <w:sz w:val="21"/>
                <w:szCs w:val="21"/>
                <w:lang w:val="pl-PL"/>
              </w:rPr>
            </w:pPr>
            <w:r w:rsidRPr="00925045">
              <w:rPr>
                <w:sz w:val="21"/>
                <w:lang w:val="pl-PL"/>
              </w:rPr>
              <w:t>W przypadku zobowiązania do zwrotu partner projektu, po którego stronie leży przyczyna zobowiązania do zwrotu, deklaruje swą zgodę, by ILB m</w:t>
            </w:r>
            <w:r w:rsidR="002F0B9F">
              <w:rPr>
                <w:sz w:val="21"/>
                <w:lang w:val="pl-PL"/>
              </w:rPr>
              <w:t>ó</w:t>
            </w:r>
            <w:r w:rsidRPr="00925045">
              <w:rPr>
                <w:sz w:val="21"/>
                <w:lang w:val="pl-PL"/>
              </w:rPr>
              <w:t>gł zwrócić się do</w:t>
            </w:r>
            <w:r w:rsidR="002F0B9F">
              <w:rPr>
                <w:sz w:val="21"/>
                <w:lang w:val="pl-PL"/>
              </w:rPr>
              <w:t xml:space="preserve"> niego</w:t>
            </w:r>
            <w:r w:rsidRPr="00925045">
              <w:rPr>
                <w:sz w:val="21"/>
                <w:lang w:val="pl-PL"/>
              </w:rPr>
              <w:t xml:space="preserve">, gdy </w:t>
            </w:r>
            <w:r w:rsidR="002F0B9F">
              <w:rPr>
                <w:sz w:val="21"/>
                <w:lang w:val="pl-PL"/>
              </w:rPr>
              <w:t>partner</w:t>
            </w:r>
            <w:r w:rsidRPr="00925045">
              <w:rPr>
                <w:sz w:val="21"/>
                <w:lang w:val="pl-PL"/>
              </w:rPr>
              <w:t xml:space="preserve"> wiodący miałby nie być w stanie spełnić zobowiązania do zwrotu lub go odmówić. </w:t>
            </w:r>
          </w:p>
          <w:p w:rsidR="00925045" w:rsidRPr="006F350C" w:rsidRDefault="00925045" w:rsidP="00285F30">
            <w:pPr>
              <w:pStyle w:val="Listenabsatz"/>
              <w:numPr>
                <w:ilvl w:val="0"/>
                <w:numId w:val="28"/>
              </w:numPr>
              <w:spacing w:before="240" w:line="276" w:lineRule="auto"/>
              <w:ind w:left="425" w:right="-1" w:hanging="426"/>
              <w:jc w:val="both"/>
              <w:rPr>
                <w:rFonts w:cs="Arial"/>
                <w:sz w:val="21"/>
                <w:szCs w:val="21"/>
                <w:lang w:val="pl-PL"/>
              </w:rPr>
            </w:pPr>
            <w:r w:rsidRPr="006F350C">
              <w:rPr>
                <w:sz w:val="21"/>
                <w:lang w:val="pl-PL"/>
              </w:rPr>
              <w:t>W przypadku, gdy żaden z partnerów projektu nie odpowiada za zwrot, kwotę żądanego zwrotu rozkłada się na wszystki</w:t>
            </w:r>
            <w:r w:rsidR="00592330">
              <w:rPr>
                <w:sz w:val="21"/>
                <w:lang w:val="pl-PL"/>
              </w:rPr>
              <w:t>ch podpisujących tu partnerów</w:t>
            </w:r>
            <w:r w:rsidRPr="006F350C">
              <w:rPr>
                <w:sz w:val="21"/>
                <w:lang w:val="pl-PL"/>
              </w:rPr>
              <w:t xml:space="preserve"> odpowiednio do ich udziału w projekcie zgodnie z § 3.</w:t>
            </w:r>
          </w:p>
          <w:p w:rsidR="00925045" w:rsidRPr="006F350C" w:rsidRDefault="00925045" w:rsidP="002D76C0">
            <w:pPr>
              <w:pStyle w:val="Listenabsatz"/>
              <w:spacing w:before="120" w:line="276" w:lineRule="auto"/>
              <w:ind w:left="425"/>
              <w:jc w:val="both"/>
              <w:rPr>
                <w:rFonts w:cs="Arial"/>
                <w:sz w:val="21"/>
                <w:szCs w:val="21"/>
                <w:lang w:val="pl-PL"/>
              </w:rPr>
            </w:pPr>
            <w:permStart w:id="1864655013" w:edGrp="everyone"/>
          </w:p>
          <w:permEnd w:id="1864655013"/>
          <w:p w:rsidR="002F0B9F" w:rsidRDefault="002F0B9F" w:rsidP="00600F11">
            <w:pPr>
              <w:jc w:val="center"/>
              <w:rPr>
                <w:b/>
                <w:sz w:val="21"/>
                <w:lang w:val="pl-PL"/>
              </w:rPr>
            </w:pPr>
          </w:p>
          <w:p w:rsidR="00925045" w:rsidRPr="00A74BAD" w:rsidRDefault="00925045" w:rsidP="00600F11">
            <w:pPr>
              <w:jc w:val="center"/>
              <w:rPr>
                <w:rFonts w:cs="Arial"/>
                <w:b/>
                <w:sz w:val="21"/>
                <w:szCs w:val="21"/>
                <w:lang w:val="pl-PL"/>
              </w:rPr>
            </w:pPr>
            <w:r w:rsidRPr="00A74BAD">
              <w:rPr>
                <w:b/>
                <w:sz w:val="21"/>
                <w:lang w:val="pl-PL"/>
              </w:rPr>
              <w:t>§ 10</w:t>
            </w:r>
          </w:p>
          <w:p w:rsidR="00925045" w:rsidRPr="00A74BAD" w:rsidRDefault="00925045" w:rsidP="00600F11">
            <w:pPr>
              <w:jc w:val="center"/>
              <w:rPr>
                <w:rFonts w:cs="Arial"/>
                <w:sz w:val="21"/>
                <w:szCs w:val="21"/>
                <w:lang w:val="pl-PL"/>
              </w:rPr>
            </w:pPr>
            <w:r w:rsidRPr="00A74BAD">
              <w:rPr>
                <w:b/>
                <w:sz w:val="21"/>
                <w:lang w:val="pl-PL"/>
              </w:rPr>
              <w:t xml:space="preserve">Przestrzeganie przepisów wspólnotowych i krajowych </w:t>
            </w:r>
          </w:p>
          <w:p w:rsidR="00925045" w:rsidRPr="00925045" w:rsidRDefault="00925045" w:rsidP="00600F11">
            <w:pPr>
              <w:pStyle w:val="Listenabsatz"/>
              <w:numPr>
                <w:ilvl w:val="0"/>
                <w:numId w:val="29"/>
              </w:numPr>
              <w:spacing w:before="240" w:after="120" w:line="276" w:lineRule="auto"/>
              <w:ind w:left="426" w:hanging="426"/>
              <w:jc w:val="both"/>
              <w:rPr>
                <w:rFonts w:cs="Arial"/>
                <w:sz w:val="21"/>
                <w:szCs w:val="21"/>
                <w:lang w:val="pl-PL"/>
              </w:rPr>
            </w:pPr>
            <w:r w:rsidRPr="00925045">
              <w:rPr>
                <w:sz w:val="21"/>
                <w:lang w:val="pl-PL"/>
              </w:rPr>
              <w:t>Wszyscy partnerzy zobowiązują się do przestrzegania przepisów wspólnotowych i właściwych przepisów krajowych, w szczególności zapisów prawa o konkurencji i o udzielaniu zamówień publicznych, o zrównoważonym rozwoju oraz o równym statusie i niedyskryminacji.</w:t>
            </w:r>
          </w:p>
          <w:p w:rsidR="00925045" w:rsidRPr="00925045" w:rsidRDefault="00925045" w:rsidP="00600F11">
            <w:pPr>
              <w:pStyle w:val="Listenabsatz"/>
              <w:numPr>
                <w:ilvl w:val="0"/>
                <w:numId w:val="29"/>
              </w:numPr>
              <w:spacing w:before="240" w:after="120" w:line="276" w:lineRule="auto"/>
              <w:ind w:left="426" w:hanging="426"/>
              <w:jc w:val="both"/>
              <w:rPr>
                <w:rFonts w:cs="Arial"/>
                <w:sz w:val="21"/>
                <w:szCs w:val="21"/>
                <w:lang w:val="pl-PL"/>
              </w:rPr>
            </w:pPr>
            <w:r w:rsidRPr="00925045">
              <w:rPr>
                <w:sz w:val="21"/>
                <w:lang w:val="pl-PL"/>
              </w:rPr>
              <w:t xml:space="preserve">Pod względem zapisów prawa o konkurencji i o udzielaniu zamówień publicznych każdy z partnerów sam jest odpowiedzialny za swe umowy z podmiotami trzecimi. </w:t>
            </w:r>
            <w:r w:rsidR="00A74BAD">
              <w:rPr>
                <w:sz w:val="21"/>
                <w:lang w:val="pl-PL"/>
              </w:rPr>
              <w:t>Partner w</w:t>
            </w:r>
            <w:r w:rsidRPr="00925045">
              <w:rPr>
                <w:sz w:val="21"/>
                <w:lang w:val="pl-PL"/>
              </w:rPr>
              <w:t>iodący zostanie poinformowany przez swych partnerów o przedmiocie umów zawieranych z podmiotami trzecimi.</w:t>
            </w:r>
          </w:p>
          <w:p w:rsidR="00925045" w:rsidRPr="00925045" w:rsidRDefault="00925045" w:rsidP="00E13228">
            <w:pPr>
              <w:rPr>
                <w:b/>
                <w:sz w:val="21"/>
                <w:lang w:val="pl-PL"/>
              </w:rPr>
            </w:pPr>
            <w:permStart w:id="1152849305" w:edGrp="everyone"/>
          </w:p>
          <w:permEnd w:id="1152849305"/>
          <w:p w:rsidR="00925045" w:rsidRPr="008C26EB" w:rsidRDefault="00925045" w:rsidP="00600F11">
            <w:pPr>
              <w:jc w:val="center"/>
              <w:rPr>
                <w:rFonts w:cs="Arial"/>
                <w:b/>
                <w:sz w:val="21"/>
                <w:szCs w:val="21"/>
              </w:rPr>
            </w:pPr>
            <w:r w:rsidRPr="008C26EB">
              <w:rPr>
                <w:b/>
                <w:sz w:val="21"/>
              </w:rPr>
              <w:t>§ 11</w:t>
            </w:r>
          </w:p>
          <w:p w:rsidR="00925045" w:rsidRPr="008C26EB" w:rsidRDefault="00925045" w:rsidP="00600F11">
            <w:pPr>
              <w:jc w:val="center"/>
              <w:rPr>
                <w:rFonts w:cs="Arial"/>
                <w:b/>
                <w:sz w:val="21"/>
                <w:szCs w:val="21"/>
              </w:rPr>
            </w:pPr>
            <w:r w:rsidRPr="008C26EB">
              <w:rPr>
                <w:b/>
                <w:sz w:val="21"/>
              </w:rPr>
              <w:t>Przechowywanie dokumentacji</w:t>
            </w:r>
          </w:p>
          <w:p w:rsidR="00925045" w:rsidRPr="00925045" w:rsidRDefault="00925045" w:rsidP="00600F11">
            <w:pPr>
              <w:pStyle w:val="Listenabsatz"/>
              <w:numPr>
                <w:ilvl w:val="0"/>
                <w:numId w:val="30"/>
              </w:numPr>
              <w:spacing w:before="240" w:after="120" w:line="276" w:lineRule="auto"/>
              <w:ind w:left="459"/>
              <w:jc w:val="both"/>
              <w:rPr>
                <w:rFonts w:cs="Arial"/>
                <w:sz w:val="21"/>
                <w:szCs w:val="21"/>
                <w:lang w:val="pl-PL"/>
              </w:rPr>
            </w:pPr>
            <w:r w:rsidRPr="00925045">
              <w:rPr>
                <w:sz w:val="21"/>
                <w:lang w:val="pl-PL"/>
              </w:rPr>
              <w:t xml:space="preserve">Zgodnie z wymogami umowy o dofinansowanie każdy z partnerów projektu do celów kontroli musi przechowywać przez okres 5 lat </w:t>
            </w:r>
            <w:r w:rsidRPr="00925045">
              <w:rPr>
                <w:sz w:val="21"/>
                <w:lang w:val="pl-PL"/>
              </w:rPr>
              <w:lastRenderedPageBreak/>
              <w:t xml:space="preserve">wszystkie dane, dokumenty i akta dotyczące projektu, w szczególności wszystkie dokumenty dotyczące wydatków w ramach projektu. Okres ten rozpoczyna swój bieg od dnia 31 grudnia roku, w którym nastąpiła płatność końcowa na rzecz </w:t>
            </w:r>
            <w:r w:rsidR="00A74BAD">
              <w:rPr>
                <w:sz w:val="21"/>
                <w:lang w:val="pl-PL"/>
              </w:rPr>
              <w:t xml:space="preserve">partnera </w:t>
            </w:r>
            <w:r w:rsidRPr="00925045">
              <w:rPr>
                <w:sz w:val="21"/>
                <w:lang w:val="pl-PL"/>
              </w:rPr>
              <w:t>wiodącego.</w:t>
            </w:r>
          </w:p>
          <w:p w:rsidR="00925045" w:rsidRPr="008C26EB" w:rsidRDefault="00925045" w:rsidP="00600F11">
            <w:pPr>
              <w:pStyle w:val="Listenabsatz"/>
              <w:numPr>
                <w:ilvl w:val="0"/>
                <w:numId w:val="30"/>
              </w:numPr>
              <w:spacing w:line="276" w:lineRule="auto"/>
              <w:ind w:left="459" w:hanging="426"/>
              <w:jc w:val="both"/>
              <w:rPr>
                <w:rFonts w:cs="Arial"/>
                <w:sz w:val="21"/>
                <w:szCs w:val="21"/>
              </w:rPr>
            </w:pPr>
            <w:r w:rsidRPr="00925045">
              <w:rPr>
                <w:sz w:val="21"/>
                <w:lang w:val="pl-PL"/>
              </w:rPr>
              <w:t xml:space="preserve">Jeżeli do sfinansowania projektu przyznano pomoc publiczną, okres przechowywania wynosi 10 lat (w przypadku pomocy de-minimis: 10 lat podatkowych). </w:t>
            </w:r>
            <w:r w:rsidRPr="008C26EB">
              <w:rPr>
                <w:sz w:val="21"/>
              </w:rPr>
              <w:t>Okres ten rozpoczyna się z dniem przyznania pomocy</w:t>
            </w:r>
            <w:r>
              <w:rPr>
                <w:sz w:val="21"/>
              </w:rPr>
              <w:t xml:space="preserve"> publicznej</w:t>
            </w:r>
            <w:r w:rsidRPr="008C26EB">
              <w:rPr>
                <w:sz w:val="21"/>
              </w:rPr>
              <w:t>.</w:t>
            </w:r>
          </w:p>
          <w:p w:rsidR="00E13228" w:rsidRPr="00E13228" w:rsidRDefault="00E13228" w:rsidP="00E13228">
            <w:pPr>
              <w:pStyle w:val="Listenabsatz"/>
              <w:spacing w:after="120" w:line="276" w:lineRule="auto"/>
              <w:ind w:left="426"/>
              <w:jc w:val="both"/>
              <w:rPr>
                <w:rFonts w:cs="Arial"/>
                <w:sz w:val="21"/>
                <w:szCs w:val="21"/>
                <w:lang w:val="pl-PL"/>
              </w:rPr>
            </w:pPr>
          </w:p>
          <w:p w:rsidR="00925045" w:rsidRPr="00A74BAD" w:rsidRDefault="00925045" w:rsidP="00600F11">
            <w:pPr>
              <w:pStyle w:val="Listenabsatz"/>
              <w:numPr>
                <w:ilvl w:val="0"/>
                <w:numId w:val="30"/>
              </w:numPr>
              <w:spacing w:after="120" w:line="276" w:lineRule="auto"/>
              <w:ind w:left="426" w:hanging="426"/>
              <w:jc w:val="both"/>
              <w:rPr>
                <w:rFonts w:cs="Arial"/>
                <w:sz w:val="21"/>
                <w:szCs w:val="21"/>
                <w:lang w:val="pl-PL"/>
              </w:rPr>
            </w:pPr>
            <w:r w:rsidRPr="00925045">
              <w:rPr>
                <w:sz w:val="21"/>
                <w:lang w:val="pl-PL"/>
              </w:rPr>
              <w:t xml:space="preserve">Partnerzy projektu winni powiadomić </w:t>
            </w:r>
            <w:r w:rsidR="00A74BAD">
              <w:rPr>
                <w:sz w:val="21"/>
                <w:lang w:val="pl-PL"/>
              </w:rPr>
              <w:t xml:space="preserve">partnera </w:t>
            </w:r>
            <w:r w:rsidRPr="00925045">
              <w:rPr>
                <w:sz w:val="21"/>
                <w:lang w:val="pl-PL"/>
              </w:rPr>
              <w:t xml:space="preserve">wiodącego o miejscu przechowywania dokumentacji wraz z końcowym sprawozdaniem z realizacji projektu. </w:t>
            </w:r>
            <w:r w:rsidRPr="00A74BAD">
              <w:rPr>
                <w:sz w:val="21"/>
                <w:lang w:val="pl-PL"/>
              </w:rPr>
              <w:t>O późniejszych zmianach należy go niezwłocznie powiadomić.</w:t>
            </w:r>
          </w:p>
          <w:p w:rsidR="00925045" w:rsidRPr="00E13228" w:rsidRDefault="00925045" w:rsidP="00600F11">
            <w:pPr>
              <w:pStyle w:val="Listenabsatz"/>
              <w:numPr>
                <w:ilvl w:val="0"/>
                <w:numId w:val="30"/>
              </w:numPr>
              <w:spacing w:after="120" w:line="276" w:lineRule="auto"/>
              <w:ind w:left="426" w:hanging="426"/>
              <w:jc w:val="both"/>
              <w:rPr>
                <w:rFonts w:cs="Arial"/>
                <w:sz w:val="21"/>
                <w:szCs w:val="21"/>
                <w:lang w:val="pl-PL"/>
              </w:rPr>
            </w:pPr>
            <w:r w:rsidRPr="0037376F">
              <w:rPr>
                <w:sz w:val="21"/>
                <w:lang w:val="pl-PL"/>
              </w:rPr>
              <w:t>Partnerzy projektu zapewniają przedstawicielom krajowych instytucji Programu oraz krajowym i unijnym instancjom kontroli skarbowej swobodny dostęp do dokumentacji projektu.</w:t>
            </w:r>
          </w:p>
          <w:p w:rsidR="00E13228" w:rsidRPr="0037376F" w:rsidRDefault="00E13228" w:rsidP="00E13228">
            <w:pPr>
              <w:pStyle w:val="Listenabsatz"/>
              <w:spacing w:after="120" w:line="276" w:lineRule="auto"/>
              <w:ind w:left="426"/>
              <w:jc w:val="both"/>
              <w:rPr>
                <w:rFonts w:cs="Arial"/>
                <w:sz w:val="21"/>
                <w:szCs w:val="21"/>
                <w:lang w:val="pl-PL"/>
              </w:rPr>
            </w:pPr>
            <w:permStart w:id="1032935334" w:edGrp="everyone"/>
          </w:p>
          <w:permEnd w:id="1032935334"/>
          <w:p w:rsidR="00925045" w:rsidRPr="008C26EB" w:rsidRDefault="00925045" w:rsidP="00600F11">
            <w:pPr>
              <w:spacing w:before="360"/>
              <w:jc w:val="center"/>
              <w:rPr>
                <w:rFonts w:cs="Arial"/>
                <w:b/>
                <w:sz w:val="21"/>
                <w:szCs w:val="21"/>
              </w:rPr>
            </w:pPr>
            <w:r w:rsidRPr="008C26EB">
              <w:rPr>
                <w:b/>
                <w:sz w:val="21"/>
              </w:rPr>
              <w:t>§ 12</w:t>
            </w:r>
          </w:p>
          <w:p w:rsidR="00925045" w:rsidRPr="008C26EB" w:rsidRDefault="00925045" w:rsidP="00600F11">
            <w:pPr>
              <w:jc w:val="center"/>
              <w:rPr>
                <w:rFonts w:cs="Arial"/>
                <w:b/>
                <w:sz w:val="21"/>
                <w:szCs w:val="21"/>
              </w:rPr>
            </w:pPr>
            <w:r w:rsidRPr="008C26EB">
              <w:rPr>
                <w:b/>
                <w:sz w:val="21"/>
              </w:rPr>
              <w:t>Działania informacyjno-promocyjne</w:t>
            </w:r>
          </w:p>
          <w:p w:rsidR="00925045" w:rsidRPr="00925045" w:rsidRDefault="00925045" w:rsidP="00A74BAD">
            <w:pPr>
              <w:pStyle w:val="Listenabsatz"/>
              <w:numPr>
                <w:ilvl w:val="0"/>
                <w:numId w:val="31"/>
              </w:numPr>
              <w:spacing w:before="240" w:after="120" w:line="276" w:lineRule="auto"/>
              <w:ind w:left="459" w:hanging="459"/>
              <w:jc w:val="both"/>
              <w:rPr>
                <w:rFonts w:cs="Arial"/>
                <w:sz w:val="21"/>
                <w:szCs w:val="21"/>
                <w:lang w:val="pl-PL"/>
              </w:rPr>
            </w:pPr>
            <w:r w:rsidRPr="00925045">
              <w:rPr>
                <w:sz w:val="21"/>
                <w:lang w:val="pl-PL"/>
              </w:rPr>
              <w:t xml:space="preserve">Koordynacją działań informacyjno-promocyjnych zajmuje się z  </w:t>
            </w:r>
            <w:r w:rsidR="00A74BAD">
              <w:rPr>
                <w:sz w:val="21"/>
                <w:lang w:val="pl-PL"/>
              </w:rPr>
              <w:t>reguły partner</w:t>
            </w:r>
            <w:r w:rsidRPr="00925045">
              <w:rPr>
                <w:sz w:val="21"/>
                <w:lang w:val="pl-PL"/>
              </w:rPr>
              <w:t xml:space="preserve"> wiodący, o ile w niniejsz</w:t>
            </w:r>
            <w:r w:rsidR="00592330">
              <w:rPr>
                <w:sz w:val="21"/>
                <w:lang w:val="pl-PL"/>
              </w:rPr>
              <w:t>ym porozumieniu</w:t>
            </w:r>
            <w:r w:rsidRPr="00925045">
              <w:rPr>
                <w:sz w:val="21"/>
                <w:lang w:val="pl-PL"/>
              </w:rPr>
              <w:t xml:space="preserve"> wyraźnie nie powierzono tego zadania innemu partnerowi projektu.</w:t>
            </w:r>
          </w:p>
          <w:p w:rsidR="00925045" w:rsidRPr="00925045" w:rsidRDefault="00925045" w:rsidP="00600F11">
            <w:pPr>
              <w:pStyle w:val="Listenabsatz"/>
              <w:numPr>
                <w:ilvl w:val="0"/>
                <w:numId w:val="31"/>
              </w:numPr>
              <w:spacing w:before="240" w:after="120" w:line="276" w:lineRule="auto"/>
              <w:ind w:left="426" w:hanging="426"/>
              <w:jc w:val="both"/>
              <w:rPr>
                <w:rFonts w:cs="Arial"/>
                <w:sz w:val="21"/>
                <w:szCs w:val="21"/>
                <w:lang w:val="pl-PL"/>
              </w:rPr>
            </w:pPr>
            <w:r w:rsidRPr="00925045">
              <w:rPr>
                <w:sz w:val="21"/>
                <w:lang w:val="pl-PL"/>
              </w:rPr>
              <w:t>Działania informacyjno-promocyjne są regularnie konsultowane między partnerami projektu. Zapisy dotyczące informacji i promocji, wskazane w § 7 umowy o dofinansowanie, winny być przestrzegane bezpośrednio przez każdego z partnerów projektu.</w:t>
            </w:r>
          </w:p>
          <w:p w:rsidR="00925045" w:rsidRPr="00F657A9" w:rsidRDefault="00925045" w:rsidP="00600F11">
            <w:pPr>
              <w:pStyle w:val="Listenabsatz"/>
              <w:numPr>
                <w:ilvl w:val="0"/>
                <w:numId w:val="31"/>
              </w:numPr>
              <w:spacing w:before="240" w:after="120" w:line="276" w:lineRule="auto"/>
              <w:ind w:left="426" w:hanging="426"/>
              <w:jc w:val="both"/>
              <w:rPr>
                <w:rFonts w:cs="Arial"/>
                <w:sz w:val="21"/>
                <w:szCs w:val="21"/>
                <w:lang w:val="pl-PL"/>
              </w:rPr>
            </w:pPr>
            <w:r w:rsidRPr="00F657A9">
              <w:rPr>
                <w:sz w:val="21"/>
                <w:lang w:val="pl-PL"/>
              </w:rPr>
              <w:t>Partnerzy projektu udzielają zgody, by dane wskazane w punkcie 3.07 wniosku mogły być publikowane do celów działań informacyjno-promocyjnych.</w:t>
            </w:r>
          </w:p>
          <w:p w:rsidR="003A48DD" w:rsidRPr="00450EB2" w:rsidRDefault="003A48DD" w:rsidP="00E13228">
            <w:pPr>
              <w:ind w:right="144"/>
              <w:rPr>
                <w:b/>
                <w:sz w:val="21"/>
                <w:lang w:val="pl-PL"/>
              </w:rPr>
            </w:pPr>
            <w:permStart w:id="1329077211" w:edGrp="everyone"/>
          </w:p>
          <w:permEnd w:id="1329077211"/>
          <w:p w:rsidR="00925045" w:rsidRPr="008C26EB" w:rsidRDefault="00925045" w:rsidP="00A74BAD">
            <w:pPr>
              <w:spacing w:before="120"/>
              <w:ind w:right="142"/>
              <w:jc w:val="center"/>
              <w:rPr>
                <w:rFonts w:cs="Arial"/>
                <w:b/>
                <w:sz w:val="21"/>
                <w:szCs w:val="21"/>
              </w:rPr>
            </w:pPr>
            <w:r w:rsidRPr="008C26EB">
              <w:rPr>
                <w:b/>
                <w:sz w:val="21"/>
              </w:rPr>
              <w:t>§ 13</w:t>
            </w:r>
          </w:p>
          <w:p w:rsidR="00925045" w:rsidRPr="008C26EB" w:rsidRDefault="00925045" w:rsidP="00600F11">
            <w:pPr>
              <w:jc w:val="center"/>
              <w:rPr>
                <w:rFonts w:cs="Arial"/>
                <w:b/>
                <w:sz w:val="21"/>
                <w:szCs w:val="21"/>
              </w:rPr>
            </w:pPr>
            <w:r w:rsidRPr="008C26EB">
              <w:rPr>
                <w:b/>
                <w:sz w:val="21"/>
              </w:rPr>
              <w:t xml:space="preserve">Zmiana </w:t>
            </w:r>
            <w:r w:rsidR="00A74BAD">
              <w:rPr>
                <w:b/>
                <w:sz w:val="21"/>
              </w:rPr>
              <w:t>porozumienia partnerskiego</w:t>
            </w:r>
          </w:p>
          <w:p w:rsidR="00925045" w:rsidRPr="008C26EB" w:rsidRDefault="00925045" w:rsidP="00600F11">
            <w:pPr>
              <w:pStyle w:val="Listenabsatz"/>
              <w:numPr>
                <w:ilvl w:val="0"/>
                <w:numId w:val="32"/>
              </w:numPr>
              <w:spacing w:before="240" w:after="120" w:line="276" w:lineRule="auto"/>
              <w:ind w:left="459" w:hanging="426"/>
              <w:jc w:val="both"/>
              <w:rPr>
                <w:rFonts w:cs="Arial"/>
                <w:sz w:val="21"/>
                <w:szCs w:val="21"/>
              </w:rPr>
            </w:pPr>
            <w:r w:rsidRPr="00925045">
              <w:rPr>
                <w:sz w:val="21"/>
                <w:lang w:val="pl-PL"/>
              </w:rPr>
              <w:lastRenderedPageBreak/>
              <w:t>Zmiana niniejsze</w:t>
            </w:r>
            <w:r w:rsidR="00A74BAD">
              <w:rPr>
                <w:sz w:val="21"/>
                <w:lang w:val="pl-PL"/>
              </w:rPr>
              <w:t>go</w:t>
            </w:r>
            <w:r w:rsidRPr="00925045">
              <w:rPr>
                <w:sz w:val="21"/>
                <w:lang w:val="pl-PL"/>
              </w:rPr>
              <w:t xml:space="preserve"> </w:t>
            </w:r>
            <w:r w:rsidR="00A74BAD">
              <w:rPr>
                <w:sz w:val="21"/>
                <w:lang w:val="pl-PL"/>
              </w:rPr>
              <w:t>porozumienia</w:t>
            </w:r>
            <w:r w:rsidRPr="00925045">
              <w:rPr>
                <w:sz w:val="21"/>
                <w:lang w:val="pl-PL"/>
              </w:rPr>
              <w:t xml:space="preserve"> wymaga formy pisemnej. Dotyczy to również odwołania wymogu formy pisemnej. </w:t>
            </w:r>
            <w:r w:rsidRPr="008C26EB">
              <w:rPr>
                <w:sz w:val="21"/>
              </w:rPr>
              <w:t xml:space="preserve">Zmiany </w:t>
            </w:r>
            <w:r w:rsidR="00A74BAD">
              <w:rPr>
                <w:sz w:val="21"/>
              </w:rPr>
              <w:t xml:space="preserve">porozumienia </w:t>
            </w:r>
            <w:r w:rsidRPr="008C26EB">
              <w:rPr>
                <w:sz w:val="21"/>
              </w:rPr>
              <w:t>partnerskie</w:t>
            </w:r>
            <w:r w:rsidR="00A74BAD">
              <w:rPr>
                <w:sz w:val="21"/>
              </w:rPr>
              <w:t>go</w:t>
            </w:r>
            <w:r w:rsidRPr="008C26EB">
              <w:rPr>
                <w:sz w:val="21"/>
              </w:rPr>
              <w:t xml:space="preserve"> należy niezwłocznie zakomunikować ILB. </w:t>
            </w:r>
          </w:p>
          <w:p w:rsidR="00925045" w:rsidRPr="003A48DD" w:rsidRDefault="00925045" w:rsidP="00600F11">
            <w:pPr>
              <w:pStyle w:val="Listenabsatz"/>
              <w:numPr>
                <w:ilvl w:val="0"/>
                <w:numId w:val="32"/>
              </w:numPr>
              <w:spacing w:before="240" w:after="120" w:line="276" w:lineRule="auto"/>
              <w:ind w:left="426" w:hanging="426"/>
              <w:jc w:val="both"/>
              <w:rPr>
                <w:rFonts w:cs="Arial"/>
                <w:sz w:val="21"/>
                <w:szCs w:val="21"/>
                <w:lang w:val="pl-PL"/>
              </w:rPr>
            </w:pPr>
            <w:r w:rsidRPr="00F657A9">
              <w:rPr>
                <w:sz w:val="21"/>
                <w:lang w:val="pl-PL"/>
              </w:rPr>
              <w:t>Zmiany danych kontaktowych mogą zostać uzgodnione w drodze zwykłej korespondencji między partnerami projektu.</w:t>
            </w:r>
          </w:p>
          <w:p w:rsidR="00925045" w:rsidRPr="00F657A9" w:rsidRDefault="00925045" w:rsidP="00E13228">
            <w:pPr>
              <w:pStyle w:val="Listenabsatz"/>
              <w:ind w:left="33"/>
              <w:rPr>
                <w:rFonts w:cs="Arial"/>
                <w:sz w:val="21"/>
                <w:szCs w:val="21"/>
                <w:lang w:val="pl-PL"/>
              </w:rPr>
            </w:pPr>
            <w:permStart w:id="140011136" w:edGrp="everyone"/>
          </w:p>
          <w:permEnd w:id="140011136"/>
          <w:p w:rsidR="00925045" w:rsidRPr="00F657A9" w:rsidRDefault="00925045" w:rsidP="00600F11">
            <w:pPr>
              <w:ind w:right="144"/>
              <w:jc w:val="center"/>
              <w:rPr>
                <w:rFonts w:cs="Arial"/>
                <w:b/>
                <w:sz w:val="21"/>
                <w:szCs w:val="21"/>
                <w:lang w:val="pl-PL"/>
              </w:rPr>
            </w:pPr>
          </w:p>
          <w:p w:rsidR="00925045" w:rsidRPr="00925045" w:rsidRDefault="00925045" w:rsidP="00600F11">
            <w:pPr>
              <w:ind w:right="144"/>
              <w:jc w:val="center"/>
              <w:rPr>
                <w:rFonts w:cs="Arial"/>
                <w:b/>
                <w:sz w:val="21"/>
                <w:szCs w:val="21"/>
                <w:lang w:val="pl-PL"/>
              </w:rPr>
            </w:pPr>
            <w:r w:rsidRPr="00925045">
              <w:rPr>
                <w:b/>
                <w:sz w:val="21"/>
                <w:lang w:val="pl-PL"/>
              </w:rPr>
              <w:t>§ 14</w:t>
            </w:r>
          </w:p>
          <w:p w:rsidR="00925045" w:rsidRPr="00925045" w:rsidRDefault="00925045" w:rsidP="00600F11">
            <w:pPr>
              <w:jc w:val="center"/>
              <w:rPr>
                <w:rFonts w:cs="Arial"/>
                <w:b/>
                <w:sz w:val="21"/>
                <w:szCs w:val="21"/>
                <w:lang w:val="pl-PL"/>
              </w:rPr>
            </w:pPr>
            <w:r w:rsidRPr="00925045">
              <w:rPr>
                <w:b/>
                <w:sz w:val="21"/>
                <w:lang w:val="pl-PL"/>
              </w:rPr>
              <w:t xml:space="preserve">Wejście w życie i okres obowiązywania </w:t>
            </w:r>
            <w:r w:rsidR="00A74BAD">
              <w:rPr>
                <w:b/>
                <w:sz w:val="21"/>
                <w:lang w:val="pl-PL"/>
              </w:rPr>
              <w:t>porozumienia</w:t>
            </w:r>
          </w:p>
          <w:p w:rsidR="00925045" w:rsidRPr="00925045" w:rsidRDefault="00A74BAD" w:rsidP="00600F11">
            <w:pPr>
              <w:pStyle w:val="Listenabsatz"/>
              <w:numPr>
                <w:ilvl w:val="0"/>
                <w:numId w:val="33"/>
              </w:numPr>
              <w:spacing w:before="240" w:line="276" w:lineRule="auto"/>
              <w:ind w:left="459" w:right="-1" w:hanging="426"/>
              <w:jc w:val="both"/>
              <w:rPr>
                <w:rFonts w:cs="Arial"/>
                <w:sz w:val="21"/>
                <w:szCs w:val="21"/>
                <w:lang w:val="pl-PL"/>
              </w:rPr>
            </w:pPr>
            <w:r>
              <w:rPr>
                <w:sz w:val="21"/>
                <w:lang w:val="pl-PL"/>
              </w:rPr>
              <w:t>Porozumienie</w:t>
            </w:r>
            <w:r w:rsidR="00925045" w:rsidRPr="00925045">
              <w:rPr>
                <w:sz w:val="21"/>
                <w:lang w:val="pl-PL"/>
              </w:rPr>
              <w:t xml:space="preserve"> partnersk</w:t>
            </w:r>
            <w:r>
              <w:rPr>
                <w:sz w:val="21"/>
                <w:lang w:val="pl-PL"/>
              </w:rPr>
              <w:t>ie</w:t>
            </w:r>
            <w:r w:rsidR="00925045" w:rsidRPr="00925045">
              <w:rPr>
                <w:sz w:val="21"/>
                <w:lang w:val="pl-PL"/>
              </w:rPr>
              <w:t xml:space="preserve"> wchodzi w życie po podpisaniu przez wszystkich partnerów projektu.</w:t>
            </w:r>
          </w:p>
          <w:p w:rsidR="00925045" w:rsidRPr="00F657A9" w:rsidRDefault="00925045" w:rsidP="00600F11">
            <w:pPr>
              <w:pStyle w:val="Listenabsatz"/>
              <w:numPr>
                <w:ilvl w:val="0"/>
                <w:numId w:val="33"/>
              </w:numPr>
              <w:spacing w:before="240" w:after="120" w:line="276" w:lineRule="auto"/>
              <w:ind w:left="426" w:right="-1" w:hanging="426"/>
              <w:jc w:val="both"/>
              <w:rPr>
                <w:rFonts w:cs="Arial"/>
                <w:sz w:val="21"/>
                <w:szCs w:val="21"/>
                <w:lang w:val="pl-PL"/>
              </w:rPr>
            </w:pPr>
            <w:r w:rsidRPr="00F657A9">
              <w:rPr>
                <w:sz w:val="21"/>
                <w:lang w:val="pl-PL"/>
              </w:rPr>
              <w:t>Obowiązki wynikające z niniejsze</w:t>
            </w:r>
            <w:r w:rsidR="00A74BAD">
              <w:rPr>
                <w:sz w:val="21"/>
                <w:lang w:val="pl-PL"/>
              </w:rPr>
              <w:t>go</w:t>
            </w:r>
            <w:r w:rsidRPr="00F657A9">
              <w:rPr>
                <w:sz w:val="21"/>
                <w:lang w:val="pl-PL"/>
              </w:rPr>
              <w:t xml:space="preserve"> </w:t>
            </w:r>
            <w:r w:rsidR="00A74BAD">
              <w:rPr>
                <w:sz w:val="21"/>
                <w:lang w:val="pl-PL"/>
              </w:rPr>
              <w:t xml:space="preserve">porozumienia </w:t>
            </w:r>
            <w:r w:rsidRPr="00F657A9">
              <w:rPr>
                <w:sz w:val="21"/>
                <w:lang w:val="pl-PL"/>
              </w:rPr>
              <w:t>partnerskie</w:t>
            </w:r>
            <w:r w:rsidR="00A74BAD">
              <w:rPr>
                <w:sz w:val="21"/>
                <w:lang w:val="pl-PL"/>
              </w:rPr>
              <w:t>go</w:t>
            </w:r>
            <w:r w:rsidRPr="00F657A9">
              <w:rPr>
                <w:sz w:val="21"/>
                <w:lang w:val="pl-PL"/>
              </w:rPr>
              <w:t xml:space="preserve"> obowiązują do momentu, w którym projekt zostanie ostatecznie rozliczony i nie pozostaną już do spełnienia żadne wzajemne zobowiązania.</w:t>
            </w:r>
          </w:p>
          <w:p w:rsidR="00925045" w:rsidRPr="00F657A9" w:rsidRDefault="00925045" w:rsidP="00600F11">
            <w:pPr>
              <w:pStyle w:val="Listenabsatz"/>
              <w:numPr>
                <w:ilvl w:val="0"/>
                <w:numId w:val="33"/>
              </w:numPr>
              <w:spacing w:before="240" w:after="120" w:line="276" w:lineRule="auto"/>
              <w:ind w:left="426" w:right="-1" w:hanging="426"/>
              <w:jc w:val="both"/>
              <w:rPr>
                <w:rFonts w:cs="Arial"/>
                <w:sz w:val="21"/>
                <w:szCs w:val="21"/>
                <w:lang w:val="pl-PL"/>
              </w:rPr>
            </w:pPr>
            <w:r w:rsidRPr="00F657A9">
              <w:rPr>
                <w:sz w:val="21"/>
                <w:lang w:val="pl-PL"/>
              </w:rPr>
              <w:t xml:space="preserve">Okres obowiązywania </w:t>
            </w:r>
            <w:r w:rsidR="00A74BAD">
              <w:rPr>
                <w:sz w:val="21"/>
                <w:lang w:val="pl-PL"/>
              </w:rPr>
              <w:t xml:space="preserve">porozumienia </w:t>
            </w:r>
            <w:r w:rsidRPr="00F657A9">
              <w:rPr>
                <w:sz w:val="21"/>
                <w:lang w:val="pl-PL"/>
              </w:rPr>
              <w:t>kończy się najpóźniej wraz z upływem okresu przechowywania dokumentacji.</w:t>
            </w:r>
          </w:p>
          <w:p w:rsidR="00925045" w:rsidRPr="00F657A9" w:rsidRDefault="00925045" w:rsidP="00600F11">
            <w:pPr>
              <w:spacing w:before="240" w:line="276" w:lineRule="auto"/>
              <w:jc w:val="both"/>
              <w:rPr>
                <w:rFonts w:cs="Arial"/>
                <w:sz w:val="21"/>
                <w:szCs w:val="21"/>
                <w:lang w:val="pl-PL"/>
              </w:rPr>
            </w:pPr>
            <w:permStart w:id="351094235" w:edGrp="everyone"/>
          </w:p>
          <w:permEnd w:id="351094235"/>
          <w:p w:rsidR="00925045" w:rsidRPr="00925045" w:rsidRDefault="00925045" w:rsidP="00600F11">
            <w:pPr>
              <w:jc w:val="center"/>
              <w:rPr>
                <w:rFonts w:cs="Arial"/>
                <w:b/>
                <w:sz w:val="21"/>
                <w:szCs w:val="21"/>
                <w:lang w:val="pl-PL"/>
              </w:rPr>
            </w:pPr>
            <w:r w:rsidRPr="00925045">
              <w:rPr>
                <w:b/>
                <w:sz w:val="21"/>
                <w:lang w:val="pl-PL"/>
              </w:rPr>
              <w:t>§ 15</w:t>
            </w:r>
          </w:p>
          <w:p w:rsidR="00925045" w:rsidRPr="00925045" w:rsidRDefault="00925045" w:rsidP="00600F11">
            <w:pPr>
              <w:jc w:val="center"/>
              <w:rPr>
                <w:rFonts w:cs="Arial"/>
                <w:b/>
                <w:sz w:val="21"/>
                <w:szCs w:val="21"/>
                <w:lang w:val="pl-PL"/>
              </w:rPr>
            </w:pPr>
            <w:r w:rsidRPr="00925045">
              <w:rPr>
                <w:b/>
                <w:sz w:val="21"/>
                <w:lang w:val="pl-PL"/>
              </w:rPr>
              <w:t>Naruszenie obowiązków i prawo do wypowiedzenia</w:t>
            </w:r>
          </w:p>
          <w:p w:rsidR="00925045" w:rsidRPr="008C26EB" w:rsidRDefault="00925045" w:rsidP="00600F11">
            <w:pPr>
              <w:spacing w:before="240" w:line="276" w:lineRule="auto"/>
              <w:jc w:val="both"/>
              <w:rPr>
                <w:rFonts w:cs="Arial"/>
                <w:sz w:val="21"/>
                <w:szCs w:val="21"/>
              </w:rPr>
            </w:pPr>
            <w:r w:rsidRPr="00925045">
              <w:rPr>
                <w:sz w:val="21"/>
                <w:lang w:val="pl-PL"/>
              </w:rPr>
              <w:t>W przypadku gdy jeden z partnerów projektu nie wykonuje zobowiązań wynikających z niniejsze</w:t>
            </w:r>
            <w:r w:rsidR="00A74BAD">
              <w:rPr>
                <w:sz w:val="21"/>
                <w:lang w:val="pl-PL"/>
              </w:rPr>
              <w:t>go</w:t>
            </w:r>
            <w:r w:rsidRPr="00925045">
              <w:rPr>
                <w:sz w:val="21"/>
                <w:lang w:val="pl-PL"/>
              </w:rPr>
              <w:t xml:space="preserve"> </w:t>
            </w:r>
            <w:r w:rsidR="00A74BAD">
              <w:rPr>
                <w:sz w:val="21"/>
                <w:lang w:val="pl-PL"/>
              </w:rPr>
              <w:t>porozumienia</w:t>
            </w:r>
            <w:r w:rsidRPr="00925045">
              <w:rPr>
                <w:sz w:val="21"/>
                <w:lang w:val="pl-PL"/>
              </w:rPr>
              <w:t xml:space="preserve"> lub wykonuje je nieterminowo, </w:t>
            </w:r>
            <w:r w:rsidR="00A74BAD">
              <w:rPr>
                <w:sz w:val="21"/>
                <w:lang w:val="pl-PL"/>
              </w:rPr>
              <w:t xml:space="preserve">partner </w:t>
            </w:r>
            <w:r w:rsidRPr="00925045">
              <w:rPr>
                <w:sz w:val="21"/>
                <w:lang w:val="pl-PL"/>
              </w:rPr>
              <w:t xml:space="preserve">wiodący wyznaczy mu drogą pisemną należyty dodatkowy termin ich wykonania. Po nieskutecznym upływie tego terminu </w:t>
            </w:r>
            <w:r w:rsidR="00A74BAD">
              <w:rPr>
                <w:sz w:val="21"/>
                <w:lang w:val="pl-PL"/>
              </w:rPr>
              <w:t>partner</w:t>
            </w:r>
            <w:r w:rsidRPr="00925045">
              <w:rPr>
                <w:sz w:val="21"/>
                <w:lang w:val="pl-PL"/>
              </w:rPr>
              <w:t xml:space="preserve"> wiodący upoważniony jest do wypowiedzenia temu partnerowi niniejsze</w:t>
            </w:r>
            <w:r w:rsidR="00A74BAD">
              <w:rPr>
                <w:sz w:val="21"/>
                <w:lang w:val="pl-PL"/>
              </w:rPr>
              <w:t>go</w:t>
            </w:r>
            <w:r w:rsidRPr="00925045">
              <w:rPr>
                <w:sz w:val="21"/>
                <w:lang w:val="pl-PL"/>
              </w:rPr>
              <w:t xml:space="preserve"> </w:t>
            </w:r>
            <w:r w:rsidR="00A74BAD">
              <w:rPr>
                <w:sz w:val="21"/>
                <w:lang w:val="pl-PL"/>
              </w:rPr>
              <w:t>porozumienia.</w:t>
            </w:r>
            <w:r w:rsidRPr="00925045">
              <w:rPr>
                <w:sz w:val="21"/>
                <w:lang w:val="pl-PL"/>
              </w:rPr>
              <w:t xml:space="preserve"> </w:t>
            </w:r>
            <w:r w:rsidRPr="008C26EB">
              <w:rPr>
                <w:sz w:val="21"/>
              </w:rPr>
              <w:t>Obowiązuje to w szczególności w przypadku, gdy partner projektu:</w:t>
            </w:r>
          </w:p>
          <w:p w:rsidR="00925045" w:rsidRPr="00925045" w:rsidRDefault="00925045" w:rsidP="00600F11">
            <w:pPr>
              <w:pStyle w:val="Listenabsatz"/>
              <w:numPr>
                <w:ilvl w:val="0"/>
                <w:numId w:val="34"/>
              </w:numPr>
              <w:spacing w:before="240" w:after="120" w:line="276" w:lineRule="auto"/>
              <w:ind w:hanging="403"/>
              <w:jc w:val="both"/>
              <w:rPr>
                <w:rFonts w:cs="Arial"/>
                <w:sz w:val="21"/>
                <w:szCs w:val="21"/>
                <w:lang w:val="pl-PL"/>
              </w:rPr>
            </w:pPr>
            <w:r w:rsidRPr="00925045">
              <w:rPr>
                <w:sz w:val="21"/>
                <w:lang w:val="pl-PL"/>
              </w:rPr>
              <w:t>nie spełnia swych obowiązków informacyjnych lub nie udziela wymaganych informacji,</w:t>
            </w:r>
          </w:p>
          <w:p w:rsidR="00925045" w:rsidRPr="00925045" w:rsidRDefault="00925045" w:rsidP="00600F11">
            <w:pPr>
              <w:pStyle w:val="Listenabsatz"/>
              <w:numPr>
                <w:ilvl w:val="0"/>
                <w:numId w:val="34"/>
              </w:numPr>
              <w:tabs>
                <w:tab w:val="left" w:pos="317"/>
              </w:tabs>
              <w:spacing w:before="240" w:after="120" w:line="276" w:lineRule="auto"/>
              <w:ind w:left="993" w:hanging="676"/>
              <w:jc w:val="both"/>
              <w:rPr>
                <w:rFonts w:cs="Arial"/>
                <w:sz w:val="21"/>
                <w:szCs w:val="21"/>
                <w:lang w:val="pl-PL"/>
              </w:rPr>
            </w:pPr>
            <w:r w:rsidRPr="00925045">
              <w:rPr>
                <w:sz w:val="21"/>
                <w:lang w:val="pl-PL"/>
              </w:rPr>
              <w:t>nie spełnia terminowo swych obowiązków sprawozdawczych,</w:t>
            </w:r>
          </w:p>
          <w:p w:rsidR="00925045" w:rsidRPr="00925045" w:rsidRDefault="00925045" w:rsidP="00600F11">
            <w:pPr>
              <w:pStyle w:val="Listenabsatz"/>
              <w:numPr>
                <w:ilvl w:val="0"/>
                <w:numId w:val="34"/>
              </w:numPr>
              <w:spacing w:before="240" w:after="120" w:line="276" w:lineRule="auto"/>
              <w:ind w:left="742" w:hanging="425"/>
              <w:jc w:val="both"/>
              <w:rPr>
                <w:rFonts w:cs="Arial"/>
                <w:sz w:val="21"/>
                <w:szCs w:val="21"/>
                <w:lang w:val="pl-PL"/>
              </w:rPr>
            </w:pPr>
            <w:r w:rsidRPr="00925045">
              <w:rPr>
                <w:sz w:val="21"/>
                <w:lang w:val="pl-PL"/>
              </w:rPr>
              <w:t xml:space="preserve">nie realizuje swej części projektu, realizuje ją nieterminowo lub w inny sposób niezgodny z przepisami dofinansowania </w:t>
            </w:r>
          </w:p>
          <w:p w:rsidR="00925045" w:rsidRPr="00925045" w:rsidRDefault="00925045" w:rsidP="00600F11">
            <w:pPr>
              <w:pStyle w:val="Listenabsatz"/>
              <w:numPr>
                <w:ilvl w:val="0"/>
                <w:numId w:val="34"/>
              </w:numPr>
              <w:spacing w:before="240" w:after="120" w:line="276" w:lineRule="auto"/>
              <w:ind w:left="742" w:hanging="425"/>
              <w:jc w:val="both"/>
              <w:rPr>
                <w:rFonts w:cs="Arial"/>
                <w:sz w:val="21"/>
                <w:szCs w:val="21"/>
                <w:lang w:val="pl-PL"/>
              </w:rPr>
            </w:pPr>
            <w:r w:rsidRPr="00925045">
              <w:rPr>
                <w:sz w:val="21"/>
                <w:lang w:val="pl-PL"/>
              </w:rPr>
              <w:lastRenderedPageBreak/>
              <w:t>istotnie zmienia plan finansowy lub plan działań bez uprzedniej zgody,</w:t>
            </w:r>
          </w:p>
          <w:p w:rsidR="00925045" w:rsidRPr="00E13228" w:rsidRDefault="00925045" w:rsidP="00600F11">
            <w:pPr>
              <w:pStyle w:val="Listenabsatz"/>
              <w:numPr>
                <w:ilvl w:val="0"/>
                <w:numId w:val="34"/>
              </w:numPr>
              <w:spacing w:before="240" w:after="120" w:line="276" w:lineRule="auto"/>
              <w:ind w:left="742" w:hanging="425"/>
              <w:jc w:val="both"/>
              <w:rPr>
                <w:rFonts w:cs="Arial"/>
                <w:sz w:val="21"/>
                <w:szCs w:val="21"/>
                <w:lang w:val="pl-PL"/>
              </w:rPr>
            </w:pPr>
            <w:r w:rsidRPr="00925045">
              <w:rPr>
                <w:sz w:val="21"/>
                <w:lang w:val="pl-PL"/>
              </w:rPr>
              <w:t>nie wykorzystuje środków EFRR zgodnie z przeznaczeniem,</w:t>
            </w:r>
          </w:p>
          <w:p w:rsidR="00E13228" w:rsidRPr="00925045" w:rsidRDefault="00E13228" w:rsidP="00E13228">
            <w:pPr>
              <w:pStyle w:val="Listenabsatz"/>
              <w:spacing w:before="240" w:line="276" w:lineRule="auto"/>
              <w:ind w:left="317"/>
              <w:jc w:val="both"/>
              <w:rPr>
                <w:rFonts w:cs="Arial"/>
                <w:sz w:val="21"/>
                <w:szCs w:val="21"/>
                <w:lang w:val="pl-PL"/>
              </w:rPr>
            </w:pPr>
            <w:permStart w:id="1235123606" w:edGrp="everyone"/>
          </w:p>
          <w:permEnd w:id="1235123606"/>
          <w:p w:rsidR="009F45E6" w:rsidRPr="00450EB2" w:rsidRDefault="009F45E6" w:rsidP="00E13228">
            <w:pPr>
              <w:spacing w:before="240" w:line="276" w:lineRule="auto"/>
              <w:ind w:right="142"/>
              <w:jc w:val="center"/>
              <w:rPr>
                <w:b/>
                <w:sz w:val="21"/>
                <w:lang w:val="pl-PL"/>
              </w:rPr>
            </w:pPr>
          </w:p>
          <w:p w:rsidR="00925045" w:rsidRPr="008C26EB" w:rsidRDefault="00925045" w:rsidP="00E13228">
            <w:pPr>
              <w:spacing w:before="240" w:line="276" w:lineRule="auto"/>
              <w:ind w:right="142"/>
              <w:jc w:val="center"/>
              <w:rPr>
                <w:rFonts w:cs="Arial"/>
                <w:b/>
                <w:sz w:val="21"/>
                <w:szCs w:val="21"/>
              </w:rPr>
            </w:pPr>
            <w:r w:rsidRPr="008C26EB">
              <w:rPr>
                <w:b/>
                <w:sz w:val="21"/>
              </w:rPr>
              <w:t>§ 16</w:t>
            </w:r>
          </w:p>
          <w:p w:rsidR="00925045" w:rsidRPr="008C26EB" w:rsidRDefault="00925045" w:rsidP="00600F11">
            <w:pPr>
              <w:jc w:val="center"/>
              <w:rPr>
                <w:rFonts w:cs="Arial"/>
                <w:b/>
                <w:sz w:val="21"/>
                <w:szCs w:val="21"/>
              </w:rPr>
            </w:pPr>
            <w:r w:rsidRPr="008C26EB">
              <w:rPr>
                <w:b/>
                <w:sz w:val="21"/>
              </w:rPr>
              <w:t>Postanowienia końcowe</w:t>
            </w:r>
          </w:p>
          <w:p w:rsidR="00925045" w:rsidRPr="00925045" w:rsidRDefault="00925045" w:rsidP="00A74BAD">
            <w:pPr>
              <w:pStyle w:val="Listenabsatz"/>
              <w:numPr>
                <w:ilvl w:val="0"/>
                <w:numId w:val="35"/>
              </w:numPr>
              <w:spacing w:before="240" w:line="276" w:lineRule="auto"/>
              <w:ind w:left="459" w:right="-1" w:hanging="426"/>
              <w:jc w:val="both"/>
              <w:rPr>
                <w:rFonts w:cs="Arial"/>
                <w:sz w:val="21"/>
                <w:szCs w:val="21"/>
                <w:lang w:val="pl-PL"/>
              </w:rPr>
            </w:pPr>
            <w:r w:rsidRPr="00925045">
              <w:rPr>
                <w:sz w:val="21"/>
                <w:lang w:val="pl-PL"/>
              </w:rPr>
              <w:t>Prawa i obowiązki wynikające z niniejsze</w:t>
            </w:r>
            <w:r w:rsidR="00A74BAD">
              <w:rPr>
                <w:sz w:val="21"/>
                <w:lang w:val="pl-PL"/>
              </w:rPr>
              <w:t xml:space="preserve">go porozumienia </w:t>
            </w:r>
            <w:r w:rsidRPr="00925045">
              <w:rPr>
                <w:sz w:val="21"/>
                <w:lang w:val="pl-PL"/>
              </w:rPr>
              <w:t>mogą być przenoszone tylko za uprzednią zgodą wszystkich partnerów podpisujących niniejsz</w:t>
            </w:r>
            <w:r w:rsidR="00A74BAD">
              <w:rPr>
                <w:sz w:val="21"/>
                <w:lang w:val="pl-PL"/>
              </w:rPr>
              <w:t>e porozumienie</w:t>
            </w:r>
            <w:r w:rsidRPr="00925045">
              <w:rPr>
                <w:sz w:val="21"/>
                <w:lang w:val="pl-PL"/>
              </w:rPr>
              <w:t xml:space="preserve">. </w:t>
            </w:r>
          </w:p>
          <w:p w:rsidR="00925045" w:rsidRPr="00925045" w:rsidRDefault="00925045" w:rsidP="00600F11">
            <w:pPr>
              <w:pStyle w:val="Listenabsatz"/>
              <w:numPr>
                <w:ilvl w:val="0"/>
                <w:numId w:val="35"/>
              </w:numPr>
              <w:spacing w:before="240" w:line="276" w:lineRule="auto"/>
              <w:ind w:left="426" w:right="-1" w:hanging="426"/>
              <w:jc w:val="both"/>
              <w:rPr>
                <w:rFonts w:cs="Arial"/>
                <w:sz w:val="21"/>
                <w:szCs w:val="21"/>
                <w:lang w:val="pl-PL"/>
              </w:rPr>
            </w:pPr>
            <w:r w:rsidRPr="00925045">
              <w:rPr>
                <w:sz w:val="21"/>
                <w:lang w:val="pl-PL"/>
              </w:rPr>
              <w:t>W przypadku, gdyby pojedyncze zapisy niniejsze</w:t>
            </w:r>
            <w:r w:rsidR="00A74BAD">
              <w:rPr>
                <w:sz w:val="21"/>
                <w:lang w:val="pl-PL"/>
              </w:rPr>
              <w:t>go</w:t>
            </w:r>
            <w:r w:rsidRPr="00925045">
              <w:rPr>
                <w:sz w:val="21"/>
                <w:lang w:val="pl-PL"/>
              </w:rPr>
              <w:t xml:space="preserve"> </w:t>
            </w:r>
            <w:r w:rsidR="00A74BAD">
              <w:rPr>
                <w:sz w:val="21"/>
                <w:lang w:val="pl-PL"/>
              </w:rPr>
              <w:t>porozumienia</w:t>
            </w:r>
            <w:r w:rsidRPr="00925045">
              <w:rPr>
                <w:sz w:val="21"/>
                <w:lang w:val="pl-PL"/>
              </w:rPr>
              <w:t xml:space="preserve"> okazały się nieskuteczne lub </w:t>
            </w:r>
            <w:r w:rsidR="00A74BAD">
              <w:rPr>
                <w:sz w:val="21"/>
                <w:lang w:val="pl-PL"/>
              </w:rPr>
              <w:t>gdyby zawierało ono</w:t>
            </w:r>
            <w:r w:rsidRPr="00925045">
              <w:rPr>
                <w:sz w:val="21"/>
                <w:lang w:val="pl-PL"/>
              </w:rPr>
              <w:t xml:space="preserve"> lukę prawną, ważność pozostałej części </w:t>
            </w:r>
            <w:r w:rsidR="00A74BAD">
              <w:rPr>
                <w:sz w:val="21"/>
                <w:lang w:val="pl-PL"/>
              </w:rPr>
              <w:t xml:space="preserve">porozumienia </w:t>
            </w:r>
            <w:r w:rsidRPr="00925045">
              <w:rPr>
                <w:sz w:val="21"/>
                <w:lang w:val="pl-PL"/>
              </w:rPr>
              <w:t>pozostaje nienaruszona. Strony zobowiązane są do zastąpienia nieskutecznego zapisu lub luki prawnej regulacją najbliższą celowi niniejsze</w:t>
            </w:r>
            <w:r w:rsidR="00A74BAD">
              <w:rPr>
                <w:sz w:val="21"/>
                <w:lang w:val="pl-PL"/>
              </w:rPr>
              <w:t>go porozumienia</w:t>
            </w:r>
            <w:r w:rsidRPr="00925045">
              <w:rPr>
                <w:sz w:val="21"/>
                <w:lang w:val="pl-PL"/>
              </w:rPr>
              <w:t>.</w:t>
            </w:r>
          </w:p>
          <w:p w:rsidR="00925045" w:rsidRPr="00925045" w:rsidRDefault="00925045" w:rsidP="00600F11">
            <w:pPr>
              <w:pStyle w:val="Listenabsatz"/>
              <w:numPr>
                <w:ilvl w:val="0"/>
                <w:numId w:val="35"/>
              </w:numPr>
              <w:spacing w:before="240" w:after="120" w:line="276" w:lineRule="auto"/>
              <w:ind w:left="426" w:hanging="426"/>
              <w:jc w:val="both"/>
              <w:rPr>
                <w:rFonts w:cs="Arial"/>
                <w:sz w:val="21"/>
                <w:szCs w:val="21"/>
                <w:lang w:val="pl-PL"/>
              </w:rPr>
            </w:pPr>
            <w:r w:rsidRPr="00925045">
              <w:rPr>
                <w:sz w:val="21"/>
                <w:lang w:val="pl-PL"/>
              </w:rPr>
              <w:t>Niniejsz</w:t>
            </w:r>
            <w:r w:rsidR="00A74BAD">
              <w:rPr>
                <w:sz w:val="21"/>
                <w:lang w:val="pl-PL"/>
              </w:rPr>
              <w:t>e</w:t>
            </w:r>
            <w:r w:rsidRPr="00925045">
              <w:rPr>
                <w:sz w:val="21"/>
                <w:lang w:val="pl-PL"/>
              </w:rPr>
              <w:t xml:space="preserve"> </w:t>
            </w:r>
            <w:r w:rsidR="00A74BAD">
              <w:rPr>
                <w:sz w:val="21"/>
                <w:lang w:val="pl-PL"/>
              </w:rPr>
              <w:t>porozumienie p</w:t>
            </w:r>
            <w:r w:rsidRPr="00925045">
              <w:rPr>
                <w:sz w:val="21"/>
                <w:lang w:val="pl-PL"/>
              </w:rPr>
              <w:t xml:space="preserve">odlega prawu państwa, w którym swą siedzibę ma </w:t>
            </w:r>
            <w:r w:rsidR="00592330">
              <w:rPr>
                <w:sz w:val="21"/>
                <w:lang w:val="pl-PL"/>
              </w:rPr>
              <w:t>partner</w:t>
            </w:r>
            <w:r w:rsidRPr="00925045">
              <w:rPr>
                <w:sz w:val="21"/>
                <w:lang w:val="pl-PL"/>
              </w:rPr>
              <w:t xml:space="preserve"> wiodący. </w:t>
            </w:r>
          </w:p>
          <w:p w:rsidR="00925045" w:rsidRPr="00925045" w:rsidRDefault="00925045" w:rsidP="00600F11">
            <w:pPr>
              <w:pStyle w:val="Listenabsatz"/>
              <w:numPr>
                <w:ilvl w:val="0"/>
                <w:numId w:val="35"/>
              </w:numPr>
              <w:spacing w:before="240" w:after="120" w:line="276" w:lineRule="auto"/>
              <w:ind w:left="426" w:hanging="426"/>
              <w:jc w:val="both"/>
              <w:rPr>
                <w:rFonts w:cs="Arial"/>
                <w:sz w:val="21"/>
                <w:szCs w:val="21"/>
                <w:lang w:val="pl-PL"/>
              </w:rPr>
            </w:pPr>
            <w:r w:rsidRPr="00925045">
              <w:rPr>
                <w:sz w:val="21"/>
                <w:lang w:val="pl-PL"/>
              </w:rPr>
              <w:t>W przypadku sporów wynikających z niniejsze</w:t>
            </w:r>
            <w:r w:rsidR="00A74BAD">
              <w:rPr>
                <w:sz w:val="21"/>
                <w:lang w:val="pl-PL"/>
              </w:rPr>
              <w:t>go porozumienia</w:t>
            </w:r>
            <w:r w:rsidRPr="00925045">
              <w:rPr>
                <w:sz w:val="21"/>
                <w:lang w:val="pl-PL"/>
              </w:rPr>
              <w:t xml:space="preserve"> lub je</w:t>
            </w:r>
            <w:r w:rsidR="00A74BAD">
              <w:rPr>
                <w:sz w:val="21"/>
                <w:lang w:val="pl-PL"/>
              </w:rPr>
              <w:t>go</w:t>
            </w:r>
            <w:r w:rsidRPr="00925045">
              <w:rPr>
                <w:sz w:val="21"/>
                <w:lang w:val="pl-PL"/>
              </w:rPr>
              <w:t xml:space="preserve"> obowiązywania, strony dążą do polubownego ich rozstrzygnięcia. Jeżeli nie ma perspektywy na ugodę, można zaproponować mediację. Należy niezwłocznie powiadomić o tym </w:t>
            </w:r>
            <w:r w:rsidR="00A74BAD">
              <w:rPr>
                <w:sz w:val="21"/>
                <w:lang w:val="pl-PL"/>
              </w:rPr>
              <w:t xml:space="preserve">partnera </w:t>
            </w:r>
            <w:r w:rsidRPr="00925045">
              <w:rPr>
                <w:sz w:val="21"/>
                <w:lang w:val="pl-PL"/>
              </w:rPr>
              <w:t xml:space="preserve">wiodącego. </w:t>
            </w:r>
          </w:p>
          <w:p w:rsidR="00925045" w:rsidRPr="00925045" w:rsidRDefault="00925045" w:rsidP="00600F11">
            <w:pPr>
              <w:pStyle w:val="Listenabsatz"/>
              <w:numPr>
                <w:ilvl w:val="0"/>
                <w:numId w:val="35"/>
              </w:numPr>
              <w:spacing w:before="240" w:line="276" w:lineRule="auto"/>
              <w:ind w:left="426" w:hanging="426"/>
              <w:jc w:val="both"/>
              <w:rPr>
                <w:rFonts w:cs="Arial"/>
                <w:sz w:val="21"/>
                <w:szCs w:val="21"/>
                <w:lang w:val="pl-PL"/>
              </w:rPr>
            </w:pPr>
            <w:r w:rsidRPr="00925045">
              <w:rPr>
                <w:sz w:val="21"/>
                <w:lang w:val="pl-PL"/>
              </w:rPr>
              <w:t xml:space="preserve">W przypadku, gdy przy braku zgody w ramach odpowiedniego okresu należy skierować sprawę na drogę prawną, podpisujący tu partnerzy projektu ustalają niniejszym </w:t>
            </w:r>
            <w:permStart w:id="2032926779" w:edGrp="everyone"/>
            <w:r w:rsidRPr="00925045">
              <w:rPr>
                <w:sz w:val="21"/>
                <w:lang w:val="pl-PL"/>
              </w:rPr>
              <w:t>…………………</w:t>
            </w:r>
            <w:permEnd w:id="2032926779"/>
            <w:r w:rsidRPr="00925045">
              <w:rPr>
                <w:sz w:val="21"/>
                <w:lang w:val="pl-PL"/>
              </w:rPr>
              <w:t xml:space="preserve"> jako sąd właściwy.</w:t>
            </w:r>
          </w:p>
          <w:p w:rsidR="00925045" w:rsidRPr="00925045" w:rsidRDefault="00925045" w:rsidP="00600F11">
            <w:pPr>
              <w:pStyle w:val="Listenabsatz"/>
              <w:numPr>
                <w:ilvl w:val="0"/>
                <w:numId w:val="35"/>
              </w:numPr>
              <w:spacing w:before="240" w:line="276" w:lineRule="auto"/>
              <w:ind w:left="426" w:right="-1" w:hanging="426"/>
              <w:jc w:val="both"/>
              <w:rPr>
                <w:rFonts w:cs="Arial"/>
                <w:sz w:val="21"/>
                <w:szCs w:val="21"/>
                <w:lang w:val="pl-PL"/>
              </w:rPr>
            </w:pPr>
            <w:r w:rsidRPr="00925045">
              <w:rPr>
                <w:sz w:val="21"/>
                <w:lang w:val="pl-PL"/>
              </w:rPr>
              <w:t>Językami Programu jest język polski i niemiecki. Niniejsz</w:t>
            </w:r>
            <w:r w:rsidR="00A74BAD">
              <w:rPr>
                <w:sz w:val="21"/>
                <w:lang w:val="pl-PL"/>
              </w:rPr>
              <w:t>e</w:t>
            </w:r>
            <w:r w:rsidRPr="00925045">
              <w:rPr>
                <w:sz w:val="21"/>
                <w:lang w:val="pl-PL"/>
              </w:rPr>
              <w:t xml:space="preserve"> </w:t>
            </w:r>
            <w:r w:rsidR="00A74BAD">
              <w:rPr>
                <w:sz w:val="21"/>
                <w:lang w:val="pl-PL"/>
              </w:rPr>
              <w:t>porozumienie partnerskie</w:t>
            </w:r>
            <w:r w:rsidRPr="00925045">
              <w:rPr>
                <w:sz w:val="21"/>
                <w:lang w:val="pl-PL"/>
              </w:rPr>
              <w:t xml:space="preserve"> sporządzono w językach Programu. Cała komunikacja między partnerami w związku z realizacją projektu odbywa się w językach Programu. </w:t>
            </w:r>
          </w:p>
          <w:p w:rsidR="00925045" w:rsidRPr="00925045" w:rsidRDefault="00925045" w:rsidP="00600F11">
            <w:pPr>
              <w:pStyle w:val="Listenabsatz"/>
              <w:numPr>
                <w:ilvl w:val="0"/>
                <w:numId w:val="35"/>
              </w:numPr>
              <w:spacing w:before="240" w:line="276" w:lineRule="auto"/>
              <w:ind w:left="426" w:right="-1" w:hanging="426"/>
              <w:jc w:val="both"/>
              <w:rPr>
                <w:rFonts w:cs="Arial"/>
                <w:sz w:val="21"/>
                <w:szCs w:val="21"/>
                <w:lang w:val="pl-PL"/>
              </w:rPr>
            </w:pPr>
            <w:r w:rsidRPr="00925045">
              <w:rPr>
                <w:sz w:val="21"/>
                <w:lang w:val="pl-PL"/>
              </w:rPr>
              <w:t xml:space="preserve">Partnerzy projektu ustalają, że w przypadku różnej wykładni decydujące jest brzmienie w języku </w:t>
            </w:r>
            <w:r w:rsidR="00A74BAD">
              <w:rPr>
                <w:sz w:val="21"/>
                <w:lang w:val="pl-PL"/>
              </w:rPr>
              <w:t>partnera</w:t>
            </w:r>
            <w:r w:rsidRPr="00925045">
              <w:rPr>
                <w:sz w:val="21"/>
                <w:lang w:val="pl-PL"/>
              </w:rPr>
              <w:t xml:space="preserve"> wiodącego.</w:t>
            </w:r>
          </w:p>
          <w:p w:rsidR="00925045" w:rsidRPr="00E13228" w:rsidRDefault="00925045" w:rsidP="00A74BAD">
            <w:pPr>
              <w:pStyle w:val="Listenabsatz"/>
              <w:numPr>
                <w:ilvl w:val="0"/>
                <w:numId w:val="35"/>
              </w:numPr>
              <w:spacing w:before="240" w:line="276" w:lineRule="auto"/>
              <w:ind w:left="426" w:right="-1" w:hanging="426"/>
              <w:jc w:val="both"/>
              <w:rPr>
                <w:rFonts w:cs="Arial"/>
                <w:sz w:val="21"/>
                <w:szCs w:val="21"/>
                <w:lang w:val="pl-PL"/>
              </w:rPr>
            </w:pPr>
            <w:r w:rsidRPr="00925045">
              <w:rPr>
                <w:sz w:val="21"/>
                <w:lang w:val="pl-PL"/>
              </w:rPr>
              <w:t xml:space="preserve">Każdy z partnerów projektu otrzymuje wiążąco podpisany </w:t>
            </w:r>
            <w:r w:rsidRPr="00925045">
              <w:rPr>
                <w:sz w:val="21"/>
                <w:lang w:val="pl-PL"/>
              </w:rPr>
              <w:lastRenderedPageBreak/>
              <w:t xml:space="preserve">egzemplarz </w:t>
            </w:r>
            <w:r w:rsidR="00A74BAD">
              <w:rPr>
                <w:sz w:val="21"/>
                <w:lang w:val="pl-PL"/>
              </w:rPr>
              <w:t xml:space="preserve">porozumienia </w:t>
            </w:r>
            <w:r w:rsidRPr="00925045">
              <w:rPr>
                <w:sz w:val="21"/>
                <w:lang w:val="pl-PL"/>
              </w:rPr>
              <w:t>partnerskie</w:t>
            </w:r>
            <w:r w:rsidR="00A74BAD">
              <w:rPr>
                <w:sz w:val="21"/>
                <w:lang w:val="pl-PL"/>
              </w:rPr>
              <w:t>go</w:t>
            </w:r>
            <w:r w:rsidRPr="00925045">
              <w:rPr>
                <w:sz w:val="21"/>
                <w:lang w:val="pl-PL"/>
              </w:rPr>
              <w:t xml:space="preserve"> w oryginale i przedkłada jego kopię swemu właściwemu kontrolerowi z art. 23 najpóźniej w</w:t>
            </w:r>
            <w:r w:rsidR="00E13228">
              <w:rPr>
                <w:sz w:val="21"/>
                <w:lang w:val="pl-PL"/>
              </w:rPr>
              <w:t>raz z 1. sprawozdaniem partnera.</w:t>
            </w:r>
          </w:p>
          <w:p w:rsidR="00E13228" w:rsidRPr="00925045" w:rsidRDefault="00E13228" w:rsidP="00E13228">
            <w:pPr>
              <w:pStyle w:val="Listenabsatz"/>
              <w:spacing w:before="240" w:line="276" w:lineRule="auto"/>
              <w:ind w:left="0" w:right="-1"/>
              <w:jc w:val="both"/>
              <w:rPr>
                <w:rFonts w:cs="Arial"/>
                <w:sz w:val="21"/>
                <w:szCs w:val="21"/>
                <w:lang w:val="pl-PL"/>
              </w:rPr>
            </w:pPr>
            <w:permStart w:id="289498695" w:edGrp="everyone"/>
            <w:r>
              <w:rPr>
                <w:sz w:val="21"/>
                <w:lang w:val="pl-PL"/>
              </w:rPr>
              <w:t xml:space="preserve"> </w:t>
            </w:r>
            <w:permEnd w:id="289498695"/>
          </w:p>
        </w:tc>
      </w:tr>
    </w:tbl>
    <w:p w:rsidR="00925045" w:rsidRDefault="00925045" w:rsidP="00925045">
      <w:pPr>
        <w:spacing w:before="240" w:line="276" w:lineRule="auto"/>
        <w:ind w:right="144"/>
        <w:rPr>
          <w:rFonts w:cs="Arial"/>
          <w:sz w:val="21"/>
          <w:szCs w:val="21"/>
          <w:lang w:val="pl-PL"/>
        </w:rPr>
      </w:pPr>
    </w:p>
    <w:p w:rsidR="00D20D2A" w:rsidRPr="00A74BAD" w:rsidRDefault="00D20D2A" w:rsidP="00D20D2A">
      <w:pPr>
        <w:spacing w:before="240" w:line="276" w:lineRule="auto"/>
        <w:ind w:left="2124" w:right="144" w:firstLine="708"/>
        <w:rPr>
          <w:rFonts w:cs="Arial"/>
          <w:sz w:val="21"/>
          <w:szCs w:val="21"/>
          <w:lang w:val="pl-PL"/>
        </w:rPr>
      </w:pPr>
    </w:p>
    <w:p w:rsidR="00925045" w:rsidRPr="00EF6159" w:rsidRDefault="00925045" w:rsidP="00D20D2A">
      <w:pPr>
        <w:spacing w:before="240" w:line="276" w:lineRule="auto"/>
        <w:ind w:left="2124" w:right="144" w:firstLine="708"/>
        <w:rPr>
          <w:rFonts w:cs="Arial"/>
          <w:sz w:val="21"/>
          <w:szCs w:val="21"/>
        </w:rPr>
      </w:pPr>
      <w:permStart w:id="983636984" w:edGrp="everyone"/>
      <w:proofErr w:type="spellStart"/>
      <w:r w:rsidRPr="00EF6159">
        <w:rPr>
          <w:rFonts w:cs="Arial"/>
          <w:sz w:val="21"/>
          <w:szCs w:val="21"/>
        </w:rPr>
        <w:t>L</w:t>
      </w:r>
      <w:r>
        <w:rPr>
          <w:rFonts w:cs="Arial"/>
          <w:sz w:val="21"/>
          <w:szCs w:val="21"/>
        </w:rPr>
        <w:t>eadpartner</w:t>
      </w:r>
      <w:proofErr w:type="spellEnd"/>
      <w:r w:rsidR="00D20D2A">
        <w:rPr>
          <w:rFonts w:cs="Arial"/>
          <w:sz w:val="21"/>
          <w:szCs w:val="21"/>
        </w:rPr>
        <w:t xml:space="preserve"> / P</w:t>
      </w:r>
      <w:r>
        <w:rPr>
          <w:sz w:val="21"/>
        </w:rPr>
        <w:t xml:space="preserve">artner </w:t>
      </w:r>
      <w:proofErr w:type="spellStart"/>
      <w:r w:rsidRPr="008C26EB">
        <w:rPr>
          <w:sz w:val="21"/>
        </w:rPr>
        <w:t>wiodą</w:t>
      </w:r>
      <w:proofErr w:type="spellEnd"/>
      <w:r w:rsidRPr="008C26EB">
        <w:rPr>
          <w:sz w:val="21"/>
        </w:rPr>
        <w:t>cy</w:t>
      </w:r>
      <w:r>
        <w:rPr>
          <w:rFonts w:cs="Arial"/>
          <w:sz w:val="21"/>
          <w:szCs w:val="21"/>
        </w:rPr>
        <w:tab/>
      </w:r>
      <w:r w:rsidRPr="00EF6159">
        <w:rPr>
          <w:rFonts w:cs="Arial"/>
          <w:sz w:val="21"/>
          <w:szCs w:val="21"/>
        </w:rPr>
        <w:t xml:space="preserve"> </w:t>
      </w:r>
      <w:r w:rsidRPr="00EF6159">
        <w:rPr>
          <w:rFonts w:cs="Arial"/>
          <w:sz w:val="21"/>
          <w:szCs w:val="21"/>
        </w:rPr>
        <w:tab/>
      </w:r>
      <w:r>
        <w:rPr>
          <w:rFonts w:cs="Arial"/>
          <w:sz w:val="21"/>
          <w:szCs w:val="21"/>
        </w:rPr>
        <w:tab/>
      </w:r>
      <w:r>
        <w:rPr>
          <w:rFonts w:cs="Arial"/>
          <w:sz w:val="21"/>
          <w:szCs w:val="21"/>
        </w:rPr>
        <w:tab/>
      </w:r>
      <w:r w:rsidRPr="00EF6159">
        <w:rPr>
          <w:rFonts w:cs="Arial"/>
          <w:sz w:val="21"/>
          <w:szCs w:val="21"/>
        </w:rPr>
        <w:t>P</w:t>
      </w:r>
      <w:r>
        <w:rPr>
          <w:rFonts w:cs="Arial"/>
          <w:sz w:val="21"/>
          <w:szCs w:val="21"/>
        </w:rPr>
        <w:t xml:space="preserve">rojektpartner </w:t>
      </w:r>
      <w:r w:rsidRPr="00EF6159">
        <w:rPr>
          <w:rFonts w:cs="Arial"/>
          <w:sz w:val="21"/>
          <w:szCs w:val="21"/>
        </w:rPr>
        <w:t>2</w:t>
      </w:r>
      <w:r w:rsidRPr="008C26EB">
        <w:rPr>
          <w:sz w:val="21"/>
        </w:rPr>
        <w:t xml:space="preserve"> </w:t>
      </w:r>
      <w:r w:rsidR="00D20D2A">
        <w:rPr>
          <w:sz w:val="21"/>
        </w:rPr>
        <w:t xml:space="preserve">/ </w:t>
      </w:r>
      <w:r w:rsidRPr="008C26EB">
        <w:rPr>
          <w:sz w:val="21"/>
        </w:rPr>
        <w:t xml:space="preserve">Partner </w:t>
      </w:r>
      <w:proofErr w:type="spellStart"/>
      <w:r w:rsidRPr="008C26EB">
        <w:rPr>
          <w:sz w:val="21"/>
        </w:rPr>
        <w:t>projektu</w:t>
      </w:r>
      <w:proofErr w:type="spellEnd"/>
      <w:r w:rsidRPr="008C26EB">
        <w:rPr>
          <w:sz w:val="21"/>
        </w:rPr>
        <w:t xml:space="preserve"> 2</w:t>
      </w:r>
      <w:r w:rsidRPr="00EF6159">
        <w:rPr>
          <w:rFonts w:cs="Arial"/>
          <w:sz w:val="21"/>
          <w:szCs w:val="21"/>
        </w:rPr>
        <w:tab/>
      </w:r>
      <w:r w:rsidRPr="00EF6159">
        <w:rPr>
          <w:rFonts w:cs="Arial"/>
          <w:sz w:val="21"/>
          <w:szCs w:val="21"/>
        </w:rPr>
        <w:tab/>
      </w:r>
      <w:r w:rsidRPr="00EF6159">
        <w:rPr>
          <w:rFonts w:cs="Arial"/>
          <w:sz w:val="21"/>
          <w:szCs w:val="21"/>
        </w:rPr>
        <w:tab/>
      </w:r>
      <w:r w:rsidRPr="00EF6159">
        <w:rPr>
          <w:rFonts w:cs="Arial"/>
          <w:sz w:val="21"/>
          <w:szCs w:val="21"/>
        </w:rPr>
        <w:tab/>
      </w:r>
      <w:r w:rsidRPr="00EF6159">
        <w:rPr>
          <w:rFonts w:cs="Arial"/>
          <w:sz w:val="21"/>
          <w:szCs w:val="21"/>
        </w:rPr>
        <w:tab/>
      </w:r>
      <w:r w:rsidRPr="00EF6159">
        <w:rPr>
          <w:rFonts w:cs="Arial"/>
          <w:sz w:val="21"/>
          <w:szCs w:val="21"/>
        </w:rPr>
        <w:tab/>
        <w:t xml:space="preserve"> </w:t>
      </w:r>
    </w:p>
    <w:p w:rsidR="00D20D2A" w:rsidRDefault="00D20D2A" w:rsidP="00D20D2A">
      <w:pPr>
        <w:spacing w:before="240" w:line="276" w:lineRule="auto"/>
        <w:ind w:left="2124" w:right="144" w:firstLine="708"/>
        <w:rPr>
          <w:rFonts w:cs="Arial"/>
          <w:sz w:val="16"/>
          <w:szCs w:val="16"/>
        </w:rPr>
      </w:pPr>
    </w:p>
    <w:p w:rsidR="00925045" w:rsidRDefault="00925045" w:rsidP="00D20D2A">
      <w:pPr>
        <w:spacing w:before="240" w:line="276" w:lineRule="auto"/>
        <w:ind w:left="2124" w:right="144" w:firstLine="708"/>
        <w:rPr>
          <w:rFonts w:cs="Arial"/>
          <w:sz w:val="16"/>
          <w:szCs w:val="16"/>
        </w:rPr>
      </w:pPr>
      <w:r>
        <w:rPr>
          <w:rFonts w:cs="Arial"/>
          <w:sz w:val="16"/>
          <w:szCs w:val="16"/>
        </w:rPr>
        <w:t>_________________________________________</w:t>
      </w:r>
      <w:r>
        <w:rPr>
          <w:rFonts w:cs="Arial"/>
          <w:sz w:val="16"/>
          <w:szCs w:val="16"/>
        </w:rPr>
        <w:tab/>
      </w:r>
      <w:r w:rsidR="00D20D2A">
        <w:rPr>
          <w:rFonts w:cs="Arial"/>
          <w:sz w:val="16"/>
          <w:szCs w:val="16"/>
        </w:rPr>
        <w:tab/>
      </w:r>
      <w:r>
        <w:rPr>
          <w:rFonts w:cs="Arial"/>
          <w:sz w:val="16"/>
          <w:szCs w:val="16"/>
        </w:rPr>
        <w:t>__________________________________________</w:t>
      </w:r>
    </w:p>
    <w:p w:rsidR="00925045" w:rsidRPr="00DD5E00" w:rsidRDefault="00925045" w:rsidP="00D20D2A">
      <w:pPr>
        <w:ind w:left="2832" w:right="144"/>
        <w:rPr>
          <w:rFonts w:cs="Arial"/>
          <w:sz w:val="16"/>
          <w:szCs w:val="16"/>
        </w:rPr>
      </w:pPr>
      <w:r w:rsidRPr="00DD5E00">
        <w:rPr>
          <w:rFonts w:cs="Arial"/>
          <w:sz w:val="16"/>
          <w:szCs w:val="16"/>
        </w:rPr>
        <w:t>Name und Unterschrift des gesetzlichen Vertreters</w:t>
      </w:r>
      <w:r w:rsidRPr="00DD5E00">
        <w:rPr>
          <w:rFonts w:cs="Arial"/>
          <w:sz w:val="16"/>
          <w:szCs w:val="16"/>
        </w:rPr>
        <w:tab/>
      </w:r>
      <w:r w:rsidR="00D20D2A">
        <w:rPr>
          <w:rFonts w:cs="Arial"/>
          <w:sz w:val="16"/>
          <w:szCs w:val="16"/>
        </w:rPr>
        <w:tab/>
      </w:r>
      <w:r w:rsidRPr="00DD5E00">
        <w:rPr>
          <w:rFonts w:cs="Arial"/>
          <w:sz w:val="16"/>
          <w:szCs w:val="16"/>
        </w:rPr>
        <w:t>Name und Unterschrift des gesetzlichen Vertreters</w:t>
      </w:r>
    </w:p>
    <w:p w:rsidR="00D20D2A" w:rsidRDefault="00925045" w:rsidP="00D20D2A">
      <w:pPr>
        <w:ind w:left="2832" w:right="144"/>
        <w:rPr>
          <w:rFonts w:cs="Arial"/>
          <w:sz w:val="16"/>
          <w:szCs w:val="16"/>
          <w:lang w:val="pl-PL"/>
        </w:rPr>
      </w:pPr>
      <w:r w:rsidRPr="00D20D2A">
        <w:rPr>
          <w:sz w:val="16"/>
          <w:lang w:val="pl-PL"/>
        </w:rPr>
        <w:t>Imię, nazwisko i podpis osoby upoważnionej</w:t>
      </w:r>
      <w:r w:rsidR="00D20D2A">
        <w:rPr>
          <w:sz w:val="16"/>
          <w:lang w:val="pl-PL"/>
        </w:rPr>
        <w:tab/>
      </w:r>
      <w:r w:rsidR="00D20D2A">
        <w:rPr>
          <w:sz w:val="16"/>
          <w:lang w:val="pl-PL"/>
        </w:rPr>
        <w:tab/>
      </w:r>
      <w:r w:rsidR="00D20D2A">
        <w:rPr>
          <w:sz w:val="16"/>
          <w:lang w:val="pl-PL"/>
        </w:rPr>
        <w:tab/>
      </w:r>
      <w:r w:rsidRPr="00D20D2A">
        <w:rPr>
          <w:sz w:val="16"/>
          <w:lang w:val="pl-PL"/>
        </w:rPr>
        <w:t>Imię, nazwisko i podpis osoby upoważnionej</w:t>
      </w:r>
      <w:r w:rsidRPr="00D20D2A">
        <w:rPr>
          <w:rFonts w:cs="Arial"/>
          <w:sz w:val="16"/>
          <w:szCs w:val="16"/>
          <w:lang w:val="pl-PL"/>
        </w:rPr>
        <w:t xml:space="preserve"> </w:t>
      </w:r>
    </w:p>
    <w:p w:rsidR="00D20D2A" w:rsidRDefault="00D20D2A" w:rsidP="00D20D2A">
      <w:pPr>
        <w:spacing w:before="240" w:line="276" w:lineRule="auto"/>
        <w:ind w:left="2832" w:right="144"/>
        <w:rPr>
          <w:rFonts w:cs="Arial"/>
          <w:sz w:val="16"/>
          <w:szCs w:val="16"/>
          <w:lang w:val="pl-PL"/>
        </w:rPr>
      </w:pPr>
    </w:p>
    <w:p w:rsidR="00925045" w:rsidRPr="00925045" w:rsidRDefault="00925045" w:rsidP="00D20D2A">
      <w:pPr>
        <w:spacing w:before="240" w:line="276" w:lineRule="auto"/>
        <w:ind w:left="2832" w:right="144"/>
        <w:rPr>
          <w:rFonts w:cs="Arial"/>
          <w:sz w:val="16"/>
          <w:szCs w:val="16"/>
          <w:lang w:val="pl-PL"/>
        </w:rPr>
      </w:pPr>
      <w:r w:rsidRPr="00D20D2A">
        <w:rPr>
          <w:rFonts w:cs="Arial"/>
          <w:sz w:val="16"/>
          <w:szCs w:val="16"/>
          <w:lang w:val="pl-PL"/>
        </w:rPr>
        <w:t>________________________________________</w:t>
      </w:r>
      <w:r w:rsidRPr="00925045">
        <w:rPr>
          <w:rFonts w:cs="Arial"/>
          <w:sz w:val="16"/>
          <w:szCs w:val="16"/>
          <w:lang w:val="pl-PL"/>
        </w:rPr>
        <w:t>__</w:t>
      </w:r>
      <w:r w:rsidRPr="00925045">
        <w:rPr>
          <w:rFonts w:cs="Arial"/>
          <w:sz w:val="16"/>
          <w:szCs w:val="16"/>
          <w:lang w:val="pl-PL"/>
        </w:rPr>
        <w:tab/>
      </w:r>
      <w:r w:rsidR="00D20D2A">
        <w:rPr>
          <w:rFonts w:cs="Arial"/>
          <w:sz w:val="16"/>
          <w:szCs w:val="16"/>
          <w:lang w:val="pl-PL"/>
        </w:rPr>
        <w:tab/>
      </w:r>
      <w:r w:rsidRPr="00925045">
        <w:rPr>
          <w:rFonts w:cs="Arial"/>
          <w:sz w:val="16"/>
          <w:szCs w:val="16"/>
          <w:lang w:val="pl-PL"/>
        </w:rPr>
        <w:t>___________________________________________</w:t>
      </w:r>
    </w:p>
    <w:p w:rsidR="00D20D2A" w:rsidRPr="00983032" w:rsidRDefault="00925045" w:rsidP="00D20D2A">
      <w:pPr>
        <w:ind w:left="2124" w:firstLine="708"/>
        <w:rPr>
          <w:vanish/>
          <w:lang w:val="pl-PL"/>
        </w:rPr>
      </w:pPr>
      <w:r w:rsidRPr="00925045">
        <w:rPr>
          <w:rFonts w:cs="Arial"/>
          <w:sz w:val="16"/>
          <w:szCs w:val="16"/>
          <w:lang w:val="pl-PL"/>
        </w:rPr>
        <w:t>Ort/Datum</w:t>
      </w:r>
      <w:r w:rsidR="00D20D2A">
        <w:rPr>
          <w:rFonts w:cs="Arial"/>
          <w:sz w:val="16"/>
          <w:szCs w:val="16"/>
          <w:lang w:val="pl-PL"/>
        </w:rPr>
        <w:t xml:space="preserve"> / </w:t>
      </w:r>
      <w:r w:rsidR="00D20D2A" w:rsidRPr="00925045">
        <w:rPr>
          <w:sz w:val="16"/>
          <w:lang w:val="pl-PL"/>
        </w:rPr>
        <w:t>Miejscowość/data</w:t>
      </w:r>
      <w:r w:rsidR="00D20D2A" w:rsidRPr="00925045">
        <w:rPr>
          <w:lang w:val="pl-PL"/>
        </w:rPr>
        <w:tab/>
      </w:r>
    </w:p>
    <w:p w:rsidR="00D20D2A" w:rsidRPr="00925045" w:rsidRDefault="00D20D2A" w:rsidP="00D20D2A">
      <w:pPr>
        <w:rPr>
          <w:vanish/>
          <w:lang w:val="pl-PL"/>
        </w:rPr>
      </w:pPr>
    </w:p>
    <w:p w:rsidR="00925045" w:rsidRPr="00925045" w:rsidRDefault="00925045" w:rsidP="00D20D2A">
      <w:pPr>
        <w:ind w:left="2124" w:right="144" w:firstLine="708"/>
        <w:rPr>
          <w:rFonts w:cs="Arial"/>
          <w:sz w:val="21"/>
          <w:szCs w:val="21"/>
          <w:lang w:val="pl-PL"/>
        </w:rPr>
      </w:pPr>
      <w:r w:rsidRPr="00925045">
        <w:rPr>
          <w:rFonts w:cs="Arial"/>
          <w:sz w:val="16"/>
          <w:szCs w:val="16"/>
          <w:lang w:val="pl-PL"/>
        </w:rPr>
        <w:tab/>
        <w:t xml:space="preserve"> </w:t>
      </w:r>
      <w:r w:rsidRPr="00925045">
        <w:rPr>
          <w:rFonts w:cs="Arial"/>
          <w:sz w:val="16"/>
          <w:szCs w:val="16"/>
          <w:lang w:val="pl-PL"/>
        </w:rPr>
        <w:tab/>
      </w:r>
      <w:r w:rsidR="00D20D2A">
        <w:rPr>
          <w:rFonts w:cs="Arial"/>
          <w:sz w:val="16"/>
          <w:szCs w:val="16"/>
          <w:lang w:val="pl-PL"/>
        </w:rPr>
        <w:tab/>
      </w:r>
      <w:r w:rsidRPr="00925045">
        <w:rPr>
          <w:rFonts w:cs="Arial"/>
          <w:sz w:val="16"/>
          <w:szCs w:val="16"/>
          <w:lang w:val="pl-PL"/>
        </w:rPr>
        <w:t>Ort/Datum</w:t>
      </w:r>
      <w:r w:rsidR="00D20D2A">
        <w:rPr>
          <w:rFonts w:cs="Arial"/>
          <w:sz w:val="16"/>
          <w:szCs w:val="16"/>
          <w:lang w:val="pl-PL"/>
        </w:rPr>
        <w:t xml:space="preserve"> / </w:t>
      </w:r>
      <w:r w:rsidR="00D20D2A" w:rsidRPr="00925045">
        <w:rPr>
          <w:sz w:val="16"/>
          <w:lang w:val="pl-PL"/>
        </w:rPr>
        <w:t>Miejscowość/data</w:t>
      </w:r>
    </w:p>
    <w:p w:rsidR="00D20D2A" w:rsidRDefault="00D20D2A" w:rsidP="00925045">
      <w:pPr>
        <w:spacing w:before="240" w:line="276" w:lineRule="auto"/>
        <w:rPr>
          <w:rFonts w:cs="Arial"/>
          <w:i/>
          <w:sz w:val="18"/>
          <w:szCs w:val="18"/>
          <w:lang w:val="pl-PL"/>
        </w:rPr>
      </w:pPr>
    </w:p>
    <w:p w:rsidR="00D20D2A" w:rsidRPr="00D20D2A" w:rsidRDefault="00925045" w:rsidP="00D20D2A">
      <w:pPr>
        <w:rPr>
          <w:rFonts w:cs="Arial"/>
          <w:i/>
          <w:sz w:val="18"/>
          <w:szCs w:val="18"/>
        </w:rPr>
      </w:pPr>
      <w:r w:rsidRPr="00D20D2A">
        <w:rPr>
          <w:rFonts w:cs="Arial"/>
          <w:i/>
          <w:sz w:val="18"/>
          <w:szCs w:val="18"/>
        </w:rPr>
        <w:t>(bei Bedarf bitte weitere Partner hinzufügen)</w:t>
      </w:r>
      <w:r w:rsidRPr="00D20D2A">
        <w:rPr>
          <w:rFonts w:cs="Arial"/>
          <w:i/>
          <w:sz w:val="18"/>
          <w:szCs w:val="18"/>
        </w:rPr>
        <w:tab/>
      </w:r>
    </w:p>
    <w:p w:rsidR="00925045" w:rsidRPr="00925045" w:rsidRDefault="00925045" w:rsidP="00D20D2A">
      <w:pPr>
        <w:rPr>
          <w:rFonts w:cs="Arial"/>
          <w:i/>
          <w:sz w:val="18"/>
          <w:szCs w:val="18"/>
          <w:lang w:val="pl-PL"/>
        </w:rPr>
      </w:pPr>
      <w:r w:rsidRPr="00925045">
        <w:rPr>
          <w:i/>
          <w:sz w:val="18"/>
          <w:lang w:val="pl-PL"/>
        </w:rPr>
        <w:t>(w razie potrzeby dodać dalszych partnerów)</w:t>
      </w:r>
      <w:r w:rsidRPr="00925045">
        <w:rPr>
          <w:lang w:val="pl-PL"/>
        </w:rPr>
        <w:tab/>
      </w:r>
      <w:permEnd w:id="983636984"/>
    </w:p>
    <w:sectPr w:rsidR="00925045" w:rsidRPr="00925045" w:rsidSect="0087376B">
      <w:headerReference w:type="even" r:id="rId9"/>
      <w:headerReference w:type="default" r:id="rId10"/>
      <w:footerReference w:type="default" r:id="rId11"/>
      <w:headerReference w:type="first" r:id="rId12"/>
      <w:footerReference w:type="first" r:id="rId13"/>
      <w:pgSz w:w="16838" w:h="11906" w:orient="landscape"/>
      <w:pgMar w:top="151" w:right="1418" w:bottom="851" w:left="1134" w:header="28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47" w:rsidRDefault="00F06647">
      <w:r>
        <w:separator/>
      </w:r>
    </w:p>
  </w:endnote>
  <w:endnote w:type="continuationSeparator" w:id="0">
    <w:p w:rsidR="00F06647" w:rsidRDefault="00F06647">
      <w:r>
        <w:continuationSeparator/>
      </w:r>
    </w:p>
  </w:endnote>
  <w:endnote w:type="continuationNotice" w:id="1">
    <w:p w:rsidR="00F06647" w:rsidRDefault="00F0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7B" w:rsidRPr="0087376B" w:rsidRDefault="00801E89" w:rsidP="00801E89">
    <w:pPr>
      <w:pStyle w:val="Fuzeile"/>
      <w:rPr>
        <w:sz w:val="20"/>
        <w:szCs w:val="20"/>
      </w:rPr>
    </w:pPr>
    <w:r>
      <w:rPr>
        <w:sz w:val="16"/>
        <w:szCs w:val="16"/>
      </w:rPr>
      <w:t>Stand zum / Stan na 0</w:t>
    </w:r>
    <w:r w:rsidR="007373F7">
      <w:rPr>
        <w:sz w:val="16"/>
        <w:szCs w:val="16"/>
      </w:rPr>
      <w:t>1</w:t>
    </w:r>
    <w:r>
      <w:rPr>
        <w:sz w:val="16"/>
        <w:szCs w:val="16"/>
      </w:rPr>
      <w:t>.0</w:t>
    </w:r>
    <w:r w:rsidR="007373F7">
      <w:rPr>
        <w:sz w:val="16"/>
        <w:szCs w:val="16"/>
      </w:rPr>
      <w:t>6</w:t>
    </w:r>
    <w:r>
      <w:rPr>
        <w:sz w:val="16"/>
        <w:szCs w:val="16"/>
      </w:rPr>
      <w:t>.17</w:t>
    </w:r>
    <w:r>
      <w:rPr>
        <w:sz w:val="16"/>
        <w:szCs w:val="16"/>
      </w:rPr>
      <w:tab/>
      <w:t xml:space="preserve">                                                                                                                    </w:t>
    </w:r>
    <w:r w:rsidR="00A73F7B" w:rsidRPr="0087376B">
      <w:rPr>
        <w:sz w:val="20"/>
        <w:szCs w:val="20"/>
      </w:rPr>
      <w:fldChar w:fldCharType="begin"/>
    </w:r>
    <w:r w:rsidR="00A73F7B" w:rsidRPr="0087376B">
      <w:rPr>
        <w:sz w:val="20"/>
        <w:szCs w:val="20"/>
      </w:rPr>
      <w:instrText>PAGE   \* MERGEFORMAT</w:instrText>
    </w:r>
    <w:r w:rsidR="00A73F7B" w:rsidRPr="0087376B">
      <w:rPr>
        <w:sz w:val="20"/>
        <w:szCs w:val="20"/>
      </w:rPr>
      <w:fldChar w:fldCharType="separate"/>
    </w:r>
    <w:r w:rsidR="00353C5D">
      <w:rPr>
        <w:noProof/>
        <w:sz w:val="20"/>
        <w:szCs w:val="20"/>
      </w:rPr>
      <w:t>2</w:t>
    </w:r>
    <w:r w:rsidR="00A73F7B" w:rsidRPr="0087376B">
      <w:rPr>
        <w:sz w:val="20"/>
        <w:szCs w:val="20"/>
      </w:rPr>
      <w:fldChar w:fldCharType="end"/>
    </w:r>
  </w:p>
  <w:p w:rsidR="00A73F7B" w:rsidRDefault="00A73F7B">
    <w:pPr>
      <w:pStyle w:val="Fuzeile"/>
    </w:pPr>
  </w:p>
  <w:p w:rsidR="00A73F7B" w:rsidRDefault="00A73F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5" w:rsidRPr="00801E89" w:rsidRDefault="00925045" w:rsidP="00925045">
    <w:pPr>
      <w:pStyle w:val="Fuzeile"/>
      <w:rPr>
        <w:sz w:val="16"/>
        <w:szCs w:val="16"/>
      </w:rPr>
    </w:pPr>
    <w:r w:rsidRPr="00801E89">
      <w:rPr>
        <w:sz w:val="16"/>
        <w:szCs w:val="16"/>
      </w:rPr>
      <w:t>Stand zum / Stan na: 06.04.2017</w:t>
    </w:r>
  </w:p>
  <w:p w:rsidR="00925045" w:rsidRDefault="00925045">
    <w:pPr>
      <w:pStyle w:val="Fuzeile"/>
      <w:rPr>
        <w:sz w:val="16"/>
        <w:szCs w:val="16"/>
      </w:rPr>
    </w:pPr>
  </w:p>
  <w:p w:rsidR="00925045" w:rsidRDefault="00925045">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47" w:rsidRDefault="00F06647">
      <w:r>
        <w:separator/>
      </w:r>
    </w:p>
  </w:footnote>
  <w:footnote w:type="continuationSeparator" w:id="0">
    <w:p w:rsidR="00F06647" w:rsidRDefault="00F06647">
      <w:r>
        <w:continuationSeparator/>
      </w:r>
    </w:p>
  </w:footnote>
  <w:footnote w:type="continuationNotice" w:id="1">
    <w:p w:rsidR="00F06647" w:rsidRDefault="00F066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7B" w:rsidRDefault="00A73F7B">
    <w:pPr>
      <w:framePr w:wrap="around" w:vAnchor="text" w:hAnchor="margin" w:xAlign="center" w:y="1"/>
    </w:pPr>
    <w:r>
      <w:fldChar w:fldCharType="begin"/>
    </w:r>
    <w:r>
      <w:instrText xml:space="preserve">PAGE  </w:instrText>
    </w:r>
    <w:r>
      <w:fldChar w:fldCharType="separate"/>
    </w:r>
    <w:r w:rsidR="00640D65">
      <w:rPr>
        <w:noProof/>
      </w:rPr>
      <w:t>18</w:t>
    </w:r>
    <w:r>
      <w:fldChar w:fldCharType="end"/>
    </w:r>
  </w:p>
  <w:p w:rsidR="00A73F7B" w:rsidRDefault="00A73F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7B" w:rsidRDefault="00A73F7B" w:rsidP="00252B22">
    <w:pPr>
      <w:pStyle w:val="Kopfzeile"/>
      <w:tabs>
        <w:tab w:val="clear" w:pos="4536"/>
        <w:tab w:val="clear" w:pos="9072"/>
        <w:tab w:val="left" w:pos="11155"/>
      </w:tabs>
    </w:pPr>
    <w:r>
      <w:tab/>
    </w:r>
  </w:p>
  <w:p w:rsidR="00A73F7B" w:rsidRDefault="00A73F7B" w:rsidP="00252B22">
    <w:pPr>
      <w:pStyle w:val="Kopfzeile"/>
      <w:tabs>
        <w:tab w:val="clear" w:pos="4536"/>
        <w:tab w:val="clear" w:pos="9072"/>
        <w:tab w:val="left" w:pos="111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7B" w:rsidRDefault="007373F7" w:rsidP="006E59C0">
    <w:pPr>
      <w:pStyle w:val="Kopfzeile"/>
    </w:pPr>
    <w:r>
      <w:rPr>
        <w:noProof/>
      </w:rPr>
      <w:drawing>
        <wp:anchor distT="0" distB="0" distL="114300" distR="114300" simplePos="0" relativeHeight="251657216" behindDoc="1" locked="0" layoutInCell="1" allowOverlap="1">
          <wp:simplePos x="0" y="0"/>
          <wp:positionH relativeFrom="column">
            <wp:posOffset>-383540</wp:posOffset>
          </wp:positionH>
          <wp:positionV relativeFrom="paragraph">
            <wp:posOffset>-90805</wp:posOffset>
          </wp:positionV>
          <wp:extent cx="1206500" cy="554990"/>
          <wp:effectExtent l="0" t="0" r="0" b="0"/>
          <wp:wrapTight wrapText="bothSides">
            <wp:wrapPolygon edited="0">
              <wp:start x="0" y="0"/>
              <wp:lineTo x="0" y="20760"/>
              <wp:lineTo x="21145" y="20760"/>
              <wp:lineTo x="21145" y="0"/>
              <wp:lineTo x="0" y="0"/>
            </wp:wrapPolygon>
          </wp:wrapTight>
          <wp:docPr id="6" name="Grafik 1" descr="C:\Users\Wasylkow\Desktop\Interreg VA\logos_pl\Programm logos\INTERREG_VA-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Wasylkow\Desktop\Interreg VA\logos_pl\Programm logos\INTERREG_VA-Logo-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7274560</wp:posOffset>
          </wp:positionH>
          <wp:positionV relativeFrom="paragraph">
            <wp:posOffset>-67945</wp:posOffset>
          </wp:positionV>
          <wp:extent cx="2469515" cy="487045"/>
          <wp:effectExtent l="0" t="0" r="6985" b="8255"/>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951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F7B" w:rsidRDefault="00A73F7B">
    <w:pPr>
      <w:pStyle w:val="Kopfzeile"/>
    </w:pPr>
  </w:p>
  <w:p w:rsidR="00A73F7B" w:rsidRDefault="00A73F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CBB76"/>
    <w:lvl w:ilvl="0">
      <w:numFmt w:val="decimal"/>
      <w:pStyle w:val="Aufzhlung1x"/>
      <w:lvlText w:val="*"/>
      <w:lvlJc w:val="left"/>
    </w:lvl>
  </w:abstractNum>
  <w:abstractNum w:abstractNumId="1">
    <w:nsid w:val="00335B2B"/>
    <w:multiLevelType w:val="hybridMultilevel"/>
    <w:tmpl w:val="A2E25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E14570"/>
    <w:multiLevelType w:val="hybridMultilevel"/>
    <w:tmpl w:val="F75AE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447BAD"/>
    <w:multiLevelType w:val="hybridMultilevel"/>
    <w:tmpl w:val="C2C47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D50D2A"/>
    <w:multiLevelType w:val="hybridMultilevel"/>
    <w:tmpl w:val="D062D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016004"/>
    <w:multiLevelType w:val="multilevel"/>
    <w:tmpl w:val="46049444"/>
    <w:lvl w:ilvl="0">
      <w:start w:val="1"/>
      <w:numFmt w:val="decimal"/>
      <w:pStyle w:val="IUberschrift1"/>
      <w:lvlText w:val="%1"/>
      <w:lvlJc w:val="left"/>
      <w:pPr>
        <w:ind w:left="992" w:hanging="992"/>
      </w:pPr>
      <w:rPr>
        <w:rFonts w:hint="default"/>
      </w:rPr>
    </w:lvl>
    <w:lvl w:ilvl="1">
      <w:start w:val="1"/>
      <w:numFmt w:val="decimal"/>
      <w:pStyle w:val="IUberschrift2"/>
      <w:lvlText w:val="%1.%2"/>
      <w:lvlJc w:val="left"/>
      <w:pPr>
        <w:ind w:left="792" w:hanging="432"/>
      </w:pPr>
      <w:rPr>
        <w:rFonts w:hint="default"/>
        <w:i w:val="0"/>
      </w:rPr>
    </w:lvl>
    <w:lvl w:ilvl="2">
      <w:start w:val="1"/>
      <w:numFmt w:val="decimal"/>
      <w:pStyle w:val="IUberschrift3"/>
      <w:lvlText w:val="%1.%2.%3"/>
      <w:lvlJc w:val="left"/>
      <w:pPr>
        <w:ind w:left="1224" w:hanging="504"/>
      </w:pPr>
      <w:rPr>
        <w:rFonts w:hint="default"/>
      </w:rPr>
    </w:lvl>
    <w:lvl w:ilvl="3">
      <w:start w:val="1"/>
      <w:numFmt w:val="decimal"/>
      <w:pStyle w:val="IUberschrift1"/>
      <w:lvlText w:val="%1.%2.%3.%4"/>
      <w:lvlJc w:val="left"/>
      <w:pPr>
        <w:ind w:left="1728" w:hanging="648"/>
      </w:pPr>
      <w:rPr>
        <w:rFonts w:hint="default"/>
        <w:i w:val="0"/>
      </w:rPr>
    </w:lvl>
    <w:lvl w:ilvl="4">
      <w:start w:val="1"/>
      <w:numFmt w:val="decimal"/>
      <w:pStyle w:val="IUberschrift2"/>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0C2933"/>
    <w:multiLevelType w:val="hybridMultilevel"/>
    <w:tmpl w:val="C2C47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1B66B3"/>
    <w:multiLevelType w:val="hybridMultilevel"/>
    <w:tmpl w:val="CE4A6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128434B"/>
    <w:multiLevelType w:val="hybridMultilevel"/>
    <w:tmpl w:val="CE508594"/>
    <w:lvl w:ilvl="0" w:tplc="96BEA41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nsid w:val="27C57B84"/>
    <w:multiLevelType w:val="hybridMultilevel"/>
    <w:tmpl w:val="D1E4C4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E94E4E"/>
    <w:multiLevelType w:val="hybridMultilevel"/>
    <w:tmpl w:val="F75AE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9F2543"/>
    <w:multiLevelType w:val="hybridMultilevel"/>
    <w:tmpl w:val="D1E4C4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8A7C5F"/>
    <w:multiLevelType w:val="hybridMultilevel"/>
    <w:tmpl w:val="37504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6E2D52"/>
    <w:multiLevelType w:val="hybridMultilevel"/>
    <w:tmpl w:val="A2E25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7296E18"/>
    <w:multiLevelType w:val="hybridMultilevel"/>
    <w:tmpl w:val="050E598A"/>
    <w:lvl w:ilvl="0" w:tplc="DACEBA1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nsid w:val="384607C8"/>
    <w:multiLevelType w:val="hybridMultilevel"/>
    <w:tmpl w:val="A24CB19E"/>
    <w:lvl w:ilvl="0" w:tplc="74DA4C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39861860"/>
    <w:multiLevelType w:val="hybridMultilevel"/>
    <w:tmpl w:val="07D83996"/>
    <w:lvl w:ilvl="0" w:tplc="CC0EF45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nsid w:val="3D7450AB"/>
    <w:multiLevelType w:val="hybridMultilevel"/>
    <w:tmpl w:val="7A76729A"/>
    <w:lvl w:ilvl="0" w:tplc="6E56740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nsid w:val="3EA46867"/>
    <w:multiLevelType w:val="hybridMultilevel"/>
    <w:tmpl w:val="050E598A"/>
    <w:lvl w:ilvl="0" w:tplc="DACEBA1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nsid w:val="40124641"/>
    <w:multiLevelType w:val="hybridMultilevel"/>
    <w:tmpl w:val="CE4A6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5CF5F4B"/>
    <w:multiLevelType w:val="hybridMultilevel"/>
    <w:tmpl w:val="F188821C"/>
    <w:lvl w:ilvl="0" w:tplc="07582F8A">
      <w:start w:val="1"/>
      <w:numFmt w:val="lowerLetter"/>
      <w:lvlText w:val="%1)"/>
      <w:lvlJc w:val="left"/>
      <w:pPr>
        <w:ind w:left="720" w:hanging="360"/>
      </w:pPr>
      <w:rPr>
        <w:rFonts w:hint="default"/>
        <w:lang w:val="pl-P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393062"/>
    <w:multiLevelType w:val="hybridMultilevel"/>
    <w:tmpl w:val="CE508594"/>
    <w:lvl w:ilvl="0" w:tplc="96BEA41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nsid w:val="4E597ED4"/>
    <w:multiLevelType w:val="hybridMultilevel"/>
    <w:tmpl w:val="A24CB19E"/>
    <w:lvl w:ilvl="0" w:tplc="74DA4C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3">
    <w:nsid w:val="54382450"/>
    <w:multiLevelType w:val="hybridMultilevel"/>
    <w:tmpl w:val="1748A2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D47938"/>
    <w:multiLevelType w:val="hybridMultilevel"/>
    <w:tmpl w:val="37504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72A1D16"/>
    <w:multiLevelType w:val="hybridMultilevel"/>
    <w:tmpl w:val="9A6823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8655098"/>
    <w:multiLevelType w:val="hybridMultilevel"/>
    <w:tmpl w:val="1748A2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8C95E98"/>
    <w:multiLevelType w:val="singleLevel"/>
    <w:tmpl w:val="D7F8C658"/>
    <w:lvl w:ilvl="0">
      <w:start w:val="1"/>
      <w:numFmt w:val="bullet"/>
      <w:pStyle w:val="Aufzhlung"/>
      <w:lvlText w:val=""/>
      <w:lvlJc w:val="left"/>
      <w:pPr>
        <w:tabs>
          <w:tab w:val="num" w:pos="851"/>
        </w:tabs>
        <w:ind w:left="851" w:hanging="567"/>
      </w:pPr>
      <w:rPr>
        <w:rFonts w:ascii="Symbol" w:hAnsi="Symbol" w:hint="default"/>
      </w:rPr>
    </w:lvl>
  </w:abstractNum>
  <w:abstractNum w:abstractNumId="28">
    <w:nsid w:val="5A9B47B6"/>
    <w:multiLevelType w:val="singleLevel"/>
    <w:tmpl w:val="CB4EF69E"/>
    <w:lvl w:ilvl="0">
      <w:start w:val="1"/>
      <w:numFmt w:val="lowerLetter"/>
      <w:pStyle w:val="ListeBuchstaben"/>
      <w:lvlText w:val="%1)"/>
      <w:legacy w:legacy="1" w:legacySpace="0" w:legacyIndent="283"/>
      <w:lvlJc w:val="left"/>
      <w:pPr>
        <w:ind w:left="1134" w:hanging="283"/>
      </w:pPr>
      <w:rPr>
        <w:rFonts w:ascii="Arial" w:eastAsia="Times New Roman" w:hAnsi="Arial" w:cs="Times New Roman"/>
      </w:rPr>
    </w:lvl>
  </w:abstractNum>
  <w:abstractNum w:abstractNumId="29">
    <w:nsid w:val="5B8536C9"/>
    <w:multiLevelType w:val="hybridMultilevel"/>
    <w:tmpl w:val="A0509D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5995B48"/>
    <w:multiLevelType w:val="hybridMultilevel"/>
    <w:tmpl w:val="7A76729A"/>
    <w:lvl w:ilvl="0" w:tplc="6E56740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1">
    <w:nsid w:val="755B7173"/>
    <w:multiLevelType w:val="hybridMultilevel"/>
    <w:tmpl w:val="CD340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679415E"/>
    <w:multiLevelType w:val="hybridMultilevel"/>
    <w:tmpl w:val="A0509D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967B18"/>
    <w:multiLevelType w:val="hybridMultilevel"/>
    <w:tmpl w:val="D062D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867152"/>
    <w:multiLevelType w:val="hybridMultilevel"/>
    <w:tmpl w:val="07D83996"/>
    <w:lvl w:ilvl="0" w:tplc="CC0EF45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5">
    <w:nsid w:val="7F1F0FD9"/>
    <w:multiLevelType w:val="hybridMultilevel"/>
    <w:tmpl w:val="CD340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7"/>
  </w:num>
  <w:num w:numId="3">
    <w:abstractNumId w:val="28"/>
  </w:num>
  <w:num w:numId="4">
    <w:abstractNumId w:val="0"/>
    <w:lvlOverride w:ilvl="0">
      <w:lvl w:ilvl="0">
        <w:start w:val="1"/>
        <w:numFmt w:val="bullet"/>
        <w:pStyle w:val="Aufzhlung1x"/>
        <w:lvlText w:val=""/>
        <w:lvlJc w:val="left"/>
        <w:pPr>
          <w:ind w:left="1211" w:hanging="360"/>
        </w:pPr>
        <w:rPr>
          <w:rFonts w:ascii="Symbol" w:hAnsi="Symbol" w:hint="default"/>
        </w:rPr>
      </w:lvl>
    </w:lvlOverride>
  </w:num>
  <w:num w:numId="5">
    <w:abstractNumId w:val="33"/>
  </w:num>
  <w:num w:numId="6">
    <w:abstractNumId w:val="11"/>
  </w:num>
  <w:num w:numId="7">
    <w:abstractNumId w:val="14"/>
  </w:num>
  <w:num w:numId="8">
    <w:abstractNumId w:val="7"/>
  </w:num>
  <w:num w:numId="9">
    <w:abstractNumId w:val="25"/>
  </w:num>
  <w:num w:numId="10">
    <w:abstractNumId w:val="34"/>
  </w:num>
  <w:num w:numId="11">
    <w:abstractNumId w:val="22"/>
  </w:num>
  <w:num w:numId="12">
    <w:abstractNumId w:val="17"/>
  </w:num>
  <w:num w:numId="13">
    <w:abstractNumId w:val="24"/>
  </w:num>
  <w:num w:numId="14">
    <w:abstractNumId w:val="31"/>
  </w:num>
  <w:num w:numId="15">
    <w:abstractNumId w:val="29"/>
  </w:num>
  <w:num w:numId="16">
    <w:abstractNumId w:val="13"/>
  </w:num>
  <w:num w:numId="17">
    <w:abstractNumId w:val="2"/>
  </w:num>
  <w:num w:numId="18">
    <w:abstractNumId w:val="21"/>
  </w:num>
  <w:num w:numId="19">
    <w:abstractNumId w:val="6"/>
  </w:num>
  <w:num w:numId="20">
    <w:abstractNumId w:val="26"/>
  </w:num>
  <w:num w:numId="21">
    <w:abstractNumId w:val="4"/>
  </w:num>
  <w:num w:numId="22">
    <w:abstractNumId w:val="9"/>
  </w:num>
  <w:num w:numId="23">
    <w:abstractNumId w:val="18"/>
  </w:num>
  <w:num w:numId="24">
    <w:abstractNumId w:val="35"/>
  </w:num>
  <w:num w:numId="25">
    <w:abstractNumId w:val="3"/>
  </w:num>
  <w:num w:numId="26">
    <w:abstractNumId w:val="1"/>
  </w:num>
  <w:num w:numId="27">
    <w:abstractNumId w:val="19"/>
  </w:num>
  <w:num w:numId="28">
    <w:abstractNumId w:val="16"/>
  </w:num>
  <w:num w:numId="29">
    <w:abstractNumId w:val="10"/>
  </w:num>
  <w:num w:numId="30">
    <w:abstractNumId w:val="8"/>
  </w:num>
  <w:num w:numId="31">
    <w:abstractNumId w:val="32"/>
  </w:num>
  <w:num w:numId="32">
    <w:abstractNumId w:val="12"/>
  </w:num>
  <w:num w:numId="33">
    <w:abstractNumId w:val="15"/>
  </w:num>
  <w:num w:numId="34">
    <w:abstractNumId w:val="23"/>
  </w:num>
  <w:num w:numId="35">
    <w:abstractNumId w:val="30"/>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revisionView w:markup="0"/>
  <w:documentProtection w:edit="readOnly" w:enforcement="1" w:cryptProviderType="rsaFull" w:cryptAlgorithmClass="hash" w:cryptAlgorithmType="typeAny" w:cryptAlgorithmSid="4" w:cryptSpinCount="100000" w:hash="r7P2Zg1E6e+O1e8hxKhgcSXChio=" w:salt="rDI/ebJpt0ZWVF3YGrkBpw=="/>
  <w:defaultTabStop w:val="708"/>
  <w:hyphenationZone w:val="425"/>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E59C0"/>
    <w:rsid w:val="00004947"/>
    <w:rsid w:val="00004B18"/>
    <w:rsid w:val="00006D16"/>
    <w:rsid w:val="00010CFC"/>
    <w:rsid w:val="00012A55"/>
    <w:rsid w:val="00013246"/>
    <w:rsid w:val="00014448"/>
    <w:rsid w:val="0001600B"/>
    <w:rsid w:val="0001619F"/>
    <w:rsid w:val="00016CCB"/>
    <w:rsid w:val="000217D7"/>
    <w:rsid w:val="00024F23"/>
    <w:rsid w:val="00026E79"/>
    <w:rsid w:val="00027E39"/>
    <w:rsid w:val="000317E0"/>
    <w:rsid w:val="0003777D"/>
    <w:rsid w:val="00040ACC"/>
    <w:rsid w:val="000414B7"/>
    <w:rsid w:val="000437E1"/>
    <w:rsid w:val="00047A06"/>
    <w:rsid w:val="00055310"/>
    <w:rsid w:val="0006344E"/>
    <w:rsid w:val="00067BF8"/>
    <w:rsid w:val="00074A67"/>
    <w:rsid w:val="00074C11"/>
    <w:rsid w:val="00080752"/>
    <w:rsid w:val="00082932"/>
    <w:rsid w:val="00083F3E"/>
    <w:rsid w:val="00085505"/>
    <w:rsid w:val="00087BC1"/>
    <w:rsid w:val="00090FFD"/>
    <w:rsid w:val="000921A7"/>
    <w:rsid w:val="00092A04"/>
    <w:rsid w:val="000948DB"/>
    <w:rsid w:val="00096CFF"/>
    <w:rsid w:val="00097722"/>
    <w:rsid w:val="00097F24"/>
    <w:rsid w:val="000A16DD"/>
    <w:rsid w:val="000A1E14"/>
    <w:rsid w:val="000A2322"/>
    <w:rsid w:val="000A2A61"/>
    <w:rsid w:val="000A458A"/>
    <w:rsid w:val="000A4EBE"/>
    <w:rsid w:val="000B6811"/>
    <w:rsid w:val="000B6CA9"/>
    <w:rsid w:val="000B6CF0"/>
    <w:rsid w:val="000C1D1A"/>
    <w:rsid w:val="000C346E"/>
    <w:rsid w:val="000C608B"/>
    <w:rsid w:val="000C641F"/>
    <w:rsid w:val="000C718B"/>
    <w:rsid w:val="000C7768"/>
    <w:rsid w:val="000C7DA0"/>
    <w:rsid w:val="000D3C92"/>
    <w:rsid w:val="000D3EAC"/>
    <w:rsid w:val="000D4BD9"/>
    <w:rsid w:val="000D6256"/>
    <w:rsid w:val="000E1F5A"/>
    <w:rsid w:val="000E2B97"/>
    <w:rsid w:val="000E35B1"/>
    <w:rsid w:val="000F3B0D"/>
    <w:rsid w:val="000F5769"/>
    <w:rsid w:val="000F5D7B"/>
    <w:rsid w:val="00101F0D"/>
    <w:rsid w:val="0011124B"/>
    <w:rsid w:val="0011285A"/>
    <w:rsid w:val="0011419E"/>
    <w:rsid w:val="001163EF"/>
    <w:rsid w:val="0011781C"/>
    <w:rsid w:val="001222E7"/>
    <w:rsid w:val="00122DD5"/>
    <w:rsid w:val="00127C00"/>
    <w:rsid w:val="00127C7B"/>
    <w:rsid w:val="00133DE7"/>
    <w:rsid w:val="00134388"/>
    <w:rsid w:val="00137B8F"/>
    <w:rsid w:val="00141004"/>
    <w:rsid w:val="001540CA"/>
    <w:rsid w:val="00162AA7"/>
    <w:rsid w:val="00162EE2"/>
    <w:rsid w:val="0016653F"/>
    <w:rsid w:val="0017241E"/>
    <w:rsid w:val="00174866"/>
    <w:rsid w:val="001777A8"/>
    <w:rsid w:val="00177D70"/>
    <w:rsid w:val="0018051E"/>
    <w:rsid w:val="00180693"/>
    <w:rsid w:val="001808F3"/>
    <w:rsid w:val="001811BC"/>
    <w:rsid w:val="00184397"/>
    <w:rsid w:val="00185CB5"/>
    <w:rsid w:val="00192D00"/>
    <w:rsid w:val="00196F2B"/>
    <w:rsid w:val="00197754"/>
    <w:rsid w:val="001A2770"/>
    <w:rsid w:val="001A2A7B"/>
    <w:rsid w:val="001B205A"/>
    <w:rsid w:val="001B41F4"/>
    <w:rsid w:val="001B5773"/>
    <w:rsid w:val="001C13BD"/>
    <w:rsid w:val="001C56CD"/>
    <w:rsid w:val="001D16A4"/>
    <w:rsid w:val="001D2190"/>
    <w:rsid w:val="001D6AAB"/>
    <w:rsid w:val="001E13EA"/>
    <w:rsid w:val="001E55B8"/>
    <w:rsid w:val="001F3811"/>
    <w:rsid w:val="001F4C1E"/>
    <w:rsid w:val="00211E5C"/>
    <w:rsid w:val="002126AC"/>
    <w:rsid w:val="00216895"/>
    <w:rsid w:val="00232735"/>
    <w:rsid w:val="00232740"/>
    <w:rsid w:val="00233D25"/>
    <w:rsid w:val="00244D7D"/>
    <w:rsid w:val="00252B22"/>
    <w:rsid w:val="00254192"/>
    <w:rsid w:val="00254C38"/>
    <w:rsid w:val="00262ABE"/>
    <w:rsid w:val="0026386E"/>
    <w:rsid w:val="00265581"/>
    <w:rsid w:val="00265D98"/>
    <w:rsid w:val="002665A1"/>
    <w:rsid w:val="00266C23"/>
    <w:rsid w:val="00274B73"/>
    <w:rsid w:val="00275C95"/>
    <w:rsid w:val="002776C2"/>
    <w:rsid w:val="00282EB7"/>
    <w:rsid w:val="002847EF"/>
    <w:rsid w:val="00284A3D"/>
    <w:rsid w:val="00285F30"/>
    <w:rsid w:val="00287A78"/>
    <w:rsid w:val="00296C94"/>
    <w:rsid w:val="002A5D1B"/>
    <w:rsid w:val="002A5F73"/>
    <w:rsid w:val="002A68C7"/>
    <w:rsid w:val="002B1958"/>
    <w:rsid w:val="002B207F"/>
    <w:rsid w:val="002B6560"/>
    <w:rsid w:val="002C24A5"/>
    <w:rsid w:val="002C48A4"/>
    <w:rsid w:val="002C6B2D"/>
    <w:rsid w:val="002C6B7A"/>
    <w:rsid w:val="002C730B"/>
    <w:rsid w:val="002C79C6"/>
    <w:rsid w:val="002D0109"/>
    <w:rsid w:val="002D58DF"/>
    <w:rsid w:val="002D5F94"/>
    <w:rsid w:val="002D76C0"/>
    <w:rsid w:val="002E4341"/>
    <w:rsid w:val="002E4567"/>
    <w:rsid w:val="002E4DC2"/>
    <w:rsid w:val="002E7F61"/>
    <w:rsid w:val="002F0B9F"/>
    <w:rsid w:val="002F3378"/>
    <w:rsid w:val="002F4E16"/>
    <w:rsid w:val="002F5C9A"/>
    <w:rsid w:val="00301C8F"/>
    <w:rsid w:val="003030C2"/>
    <w:rsid w:val="00307288"/>
    <w:rsid w:val="003076B2"/>
    <w:rsid w:val="00310C38"/>
    <w:rsid w:val="00311638"/>
    <w:rsid w:val="003136E2"/>
    <w:rsid w:val="00315160"/>
    <w:rsid w:val="003177C9"/>
    <w:rsid w:val="00320253"/>
    <w:rsid w:val="00320F10"/>
    <w:rsid w:val="0032247B"/>
    <w:rsid w:val="003230E0"/>
    <w:rsid w:val="00324E4A"/>
    <w:rsid w:val="00325B4D"/>
    <w:rsid w:val="00327B97"/>
    <w:rsid w:val="00330034"/>
    <w:rsid w:val="00330F25"/>
    <w:rsid w:val="00330F81"/>
    <w:rsid w:val="003337F4"/>
    <w:rsid w:val="003341B6"/>
    <w:rsid w:val="003351AD"/>
    <w:rsid w:val="00335368"/>
    <w:rsid w:val="003375BC"/>
    <w:rsid w:val="0034009C"/>
    <w:rsid w:val="003426F7"/>
    <w:rsid w:val="00345B45"/>
    <w:rsid w:val="00345CFA"/>
    <w:rsid w:val="00346BDA"/>
    <w:rsid w:val="0035014D"/>
    <w:rsid w:val="00351DCE"/>
    <w:rsid w:val="00352E2E"/>
    <w:rsid w:val="00353C5D"/>
    <w:rsid w:val="00354C68"/>
    <w:rsid w:val="00355990"/>
    <w:rsid w:val="0036287B"/>
    <w:rsid w:val="00365FC9"/>
    <w:rsid w:val="00370523"/>
    <w:rsid w:val="00371A29"/>
    <w:rsid w:val="0037376F"/>
    <w:rsid w:val="00375667"/>
    <w:rsid w:val="003805D5"/>
    <w:rsid w:val="00383912"/>
    <w:rsid w:val="00383D13"/>
    <w:rsid w:val="00386947"/>
    <w:rsid w:val="003947F6"/>
    <w:rsid w:val="00395FB7"/>
    <w:rsid w:val="00396D07"/>
    <w:rsid w:val="00396E5E"/>
    <w:rsid w:val="003A26CC"/>
    <w:rsid w:val="003A3ED1"/>
    <w:rsid w:val="003A44A6"/>
    <w:rsid w:val="003A48DD"/>
    <w:rsid w:val="003A4DCE"/>
    <w:rsid w:val="003A5CE2"/>
    <w:rsid w:val="003A7C52"/>
    <w:rsid w:val="003B15AB"/>
    <w:rsid w:val="003B190E"/>
    <w:rsid w:val="003B23D8"/>
    <w:rsid w:val="003B5DBD"/>
    <w:rsid w:val="003B6777"/>
    <w:rsid w:val="003B6866"/>
    <w:rsid w:val="003B72A0"/>
    <w:rsid w:val="003C024D"/>
    <w:rsid w:val="003C4865"/>
    <w:rsid w:val="003C5284"/>
    <w:rsid w:val="003C6873"/>
    <w:rsid w:val="003C72D3"/>
    <w:rsid w:val="003D3D1C"/>
    <w:rsid w:val="003D70A5"/>
    <w:rsid w:val="003D71B1"/>
    <w:rsid w:val="003D7C51"/>
    <w:rsid w:val="003E1561"/>
    <w:rsid w:val="003E16C5"/>
    <w:rsid w:val="003E42EE"/>
    <w:rsid w:val="003E4542"/>
    <w:rsid w:val="003E596F"/>
    <w:rsid w:val="003F21EA"/>
    <w:rsid w:val="003F3A3F"/>
    <w:rsid w:val="004000A5"/>
    <w:rsid w:val="0040197D"/>
    <w:rsid w:val="0040345E"/>
    <w:rsid w:val="00403C67"/>
    <w:rsid w:val="004047EC"/>
    <w:rsid w:val="004175CA"/>
    <w:rsid w:val="00417881"/>
    <w:rsid w:val="00420E13"/>
    <w:rsid w:val="00422204"/>
    <w:rsid w:val="00422EEB"/>
    <w:rsid w:val="00423A9C"/>
    <w:rsid w:val="0042643D"/>
    <w:rsid w:val="004265FC"/>
    <w:rsid w:val="00426AF2"/>
    <w:rsid w:val="00431703"/>
    <w:rsid w:val="004318A3"/>
    <w:rsid w:val="00432388"/>
    <w:rsid w:val="00436BA2"/>
    <w:rsid w:val="004400E3"/>
    <w:rsid w:val="00445AA6"/>
    <w:rsid w:val="004460F1"/>
    <w:rsid w:val="00450EB2"/>
    <w:rsid w:val="00453E44"/>
    <w:rsid w:val="0045732C"/>
    <w:rsid w:val="00457975"/>
    <w:rsid w:val="004624E5"/>
    <w:rsid w:val="004628E5"/>
    <w:rsid w:val="00463CE7"/>
    <w:rsid w:val="00465EE4"/>
    <w:rsid w:val="004661A7"/>
    <w:rsid w:val="00466F46"/>
    <w:rsid w:val="00471552"/>
    <w:rsid w:val="00473137"/>
    <w:rsid w:val="00475F47"/>
    <w:rsid w:val="004828D9"/>
    <w:rsid w:val="0048558D"/>
    <w:rsid w:val="00487416"/>
    <w:rsid w:val="004877A6"/>
    <w:rsid w:val="004902C5"/>
    <w:rsid w:val="00491A6A"/>
    <w:rsid w:val="00496F6A"/>
    <w:rsid w:val="004A0B7D"/>
    <w:rsid w:val="004A1101"/>
    <w:rsid w:val="004A13DE"/>
    <w:rsid w:val="004A1BC0"/>
    <w:rsid w:val="004A3470"/>
    <w:rsid w:val="004B10BA"/>
    <w:rsid w:val="004B3289"/>
    <w:rsid w:val="004B5FE1"/>
    <w:rsid w:val="004B6579"/>
    <w:rsid w:val="004B783A"/>
    <w:rsid w:val="004C0906"/>
    <w:rsid w:val="004C7006"/>
    <w:rsid w:val="004D0559"/>
    <w:rsid w:val="004D0A0E"/>
    <w:rsid w:val="004D21BA"/>
    <w:rsid w:val="004D2AB2"/>
    <w:rsid w:val="004D2B16"/>
    <w:rsid w:val="004D2CDB"/>
    <w:rsid w:val="004D62CD"/>
    <w:rsid w:val="004D6650"/>
    <w:rsid w:val="004D70FE"/>
    <w:rsid w:val="004E0CC2"/>
    <w:rsid w:val="004E1B73"/>
    <w:rsid w:val="004E37AE"/>
    <w:rsid w:val="004E6BBA"/>
    <w:rsid w:val="004F5226"/>
    <w:rsid w:val="00500241"/>
    <w:rsid w:val="005003FE"/>
    <w:rsid w:val="00500FEF"/>
    <w:rsid w:val="00503B5F"/>
    <w:rsid w:val="00507211"/>
    <w:rsid w:val="00511570"/>
    <w:rsid w:val="005127D7"/>
    <w:rsid w:val="0051522C"/>
    <w:rsid w:val="00515E32"/>
    <w:rsid w:val="005175C4"/>
    <w:rsid w:val="00521BF7"/>
    <w:rsid w:val="00524D2B"/>
    <w:rsid w:val="005262E7"/>
    <w:rsid w:val="00527B95"/>
    <w:rsid w:val="00530ED6"/>
    <w:rsid w:val="00531BC0"/>
    <w:rsid w:val="00532815"/>
    <w:rsid w:val="00532B2E"/>
    <w:rsid w:val="00533219"/>
    <w:rsid w:val="0054185B"/>
    <w:rsid w:val="00545444"/>
    <w:rsid w:val="00545F94"/>
    <w:rsid w:val="0054622A"/>
    <w:rsid w:val="0054675F"/>
    <w:rsid w:val="00547E34"/>
    <w:rsid w:val="00554A63"/>
    <w:rsid w:val="00556445"/>
    <w:rsid w:val="0057132D"/>
    <w:rsid w:val="005719FC"/>
    <w:rsid w:val="00575FBF"/>
    <w:rsid w:val="0058074D"/>
    <w:rsid w:val="00580C39"/>
    <w:rsid w:val="00581918"/>
    <w:rsid w:val="00584305"/>
    <w:rsid w:val="005854CE"/>
    <w:rsid w:val="00591346"/>
    <w:rsid w:val="00592330"/>
    <w:rsid w:val="00592452"/>
    <w:rsid w:val="0059314E"/>
    <w:rsid w:val="005A1F93"/>
    <w:rsid w:val="005A7C99"/>
    <w:rsid w:val="005B381F"/>
    <w:rsid w:val="005C21A1"/>
    <w:rsid w:val="005C3C11"/>
    <w:rsid w:val="005C6BFA"/>
    <w:rsid w:val="005C718F"/>
    <w:rsid w:val="005C741F"/>
    <w:rsid w:val="005C7A11"/>
    <w:rsid w:val="005D3B96"/>
    <w:rsid w:val="005D513D"/>
    <w:rsid w:val="005D563B"/>
    <w:rsid w:val="005D65F0"/>
    <w:rsid w:val="005D6BA5"/>
    <w:rsid w:val="005D70F8"/>
    <w:rsid w:val="005E1312"/>
    <w:rsid w:val="005E59B9"/>
    <w:rsid w:val="005F0C16"/>
    <w:rsid w:val="005F35DD"/>
    <w:rsid w:val="005F3FAB"/>
    <w:rsid w:val="005F53A8"/>
    <w:rsid w:val="005F5B79"/>
    <w:rsid w:val="005F5F92"/>
    <w:rsid w:val="005F63F0"/>
    <w:rsid w:val="005F6AA1"/>
    <w:rsid w:val="005F7567"/>
    <w:rsid w:val="0060065C"/>
    <w:rsid w:val="00600F11"/>
    <w:rsid w:val="0060119D"/>
    <w:rsid w:val="006075D8"/>
    <w:rsid w:val="006113E1"/>
    <w:rsid w:val="00612882"/>
    <w:rsid w:val="006146C2"/>
    <w:rsid w:val="00614C6E"/>
    <w:rsid w:val="006171FC"/>
    <w:rsid w:val="006228BC"/>
    <w:rsid w:val="006257AD"/>
    <w:rsid w:val="00627F08"/>
    <w:rsid w:val="00631D28"/>
    <w:rsid w:val="00637CEB"/>
    <w:rsid w:val="00640098"/>
    <w:rsid w:val="006404C1"/>
    <w:rsid w:val="00640D65"/>
    <w:rsid w:val="00640FA0"/>
    <w:rsid w:val="0064230F"/>
    <w:rsid w:val="00643B90"/>
    <w:rsid w:val="0064400E"/>
    <w:rsid w:val="006469B0"/>
    <w:rsid w:val="00646A9E"/>
    <w:rsid w:val="00646E4D"/>
    <w:rsid w:val="00651CB6"/>
    <w:rsid w:val="0065359F"/>
    <w:rsid w:val="00654AA0"/>
    <w:rsid w:val="00655368"/>
    <w:rsid w:val="00656AF9"/>
    <w:rsid w:val="00660C05"/>
    <w:rsid w:val="00661EA3"/>
    <w:rsid w:val="00665FB0"/>
    <w:rsid w:val="0067130C"/>
    <w:rsid w:val="0067156D"/>
    <w:rsid w:val="00676B34"/>
    <w:rsid w:val="0067741E"/>
    <w:rsid w:val="00681656"/>
    <w:rsid w:val="00682272"/>
    <w:rsid w:val="00683473"/>
    <w:rsid w:val="00683DB6"/>
    <w:rsid w:val="00683EE7"/>
    <w:rsid w:val="00686166"/>
    <w:rsid w:val="006872F3"/>
    <w:rsid w:val="00691BC0"/>
    <w:rsid w:val="00692DA6"/>
    <w:rsid w:val="0069337C"/>
    <w:rsid w:val="00697893"/>
    <w:rsid w:val="006A1555"/>
    <w:rsid w:val="006A1F79"/>
    <w:rsid w:val="006A43E5"/>
    <w:rsid w:val="006A6846"/>
    <w:rsid w:val="006A69A1"/>
    <w:rsid w:val="006B2F0F"/>
    <w:rsid w:val="006B3D2C"/>
    <w:rsid w:val="006B405E"/>
    <w:rsid w:val="006B739A"/>
    <w:rsid w:val="006C2119"/>
    <w:rsid w:val="006C3159"/>
    <w:rsid w:val="006C54CC"/>
    <w:rsid w:val="006C5A22"/>
    <w:rsid w:val="006C6ED2"/>
    <w:rsid w:val="006D0738"/>
    <w:rsid w:val="006D1C3A"/>
    <w:rsid w:val="006D45C2"/>
    <w:rsid w:val="006E2067"/>
    <w:rsid w:val="006E59C0"/>
    <w:rsid w:val="006E7BBF"/>
    <w:rsid w:val="006F01AD"/>
    <w:rsid w:val="006F350C"/>
    <w:rsid w:val="006F35E9"/>
    <w:rsid w:val="006F44B4"/>
    <w:rsid w:val="006F6CD1"/>
    <w:rsid w:val="00700435"/>
    <w:rsid w:val="007010EF"/>
    <w:rsid w:val="00705336"/>
    <w:rsid w:val="00705C3A"/>
    <w:rsid w:val="0070709E"/>
    <w:rsid w:val="00707C64"/>
    <w:rsid w:val="007100DA"/>
    <w:rsid w:val="00712058"/>
    <w:rsid w:val="007150AE"/>
    <w:rsid w:val="007163A9"/>
    <w:rsid w:val="00724B4A"/>
    <w:rsid w:val="0072502F"/>
    <w:rsid w:val="00726381"/>
    <w:rsid w:val="00726AFA"/>
    <w:rsid w:val="007314B6"/>
    <w:rsid w:val="00731A43"/>
    <w:rsid w:val="007320A1"/>
    <w:rsid w:val="0073347F"/>
    <w:rsid w:val="00733643"/>
    <w:rsid w:val="00734827"/>
    <w:rsid w:val="00735FF9"/>
    <w:rsid w:val="007363C2"/>
    <w:rsid w:val="007373F7"/>
    <w:rsid w:val="00741836"/>
    <w:rsid w:val="00741DE0"/>
    <w:rsid w:val="0074363A"/>
    <w:rsid w:val="00743C2A"/>
    <w:rsid w:val="00744484"/>
    <w:rsid w:val="007524D5"/>
    <w:rsid w:val="00753DCF"/>
    <w:rsid w:val="007549A2"/>
    <w:rsid w:val="007568A5"/>
    <w:rsid w:val="00757120"/>
    <w:rsid w:val="00757EF0"/>
    <w:rsid w:val="00762AF4"/>
    <w:rsid w:val="00770E74"/>
    <w:rsid w:val="007753A2"/>
    <w:rsid w:val="00775B7F"/>
    <w:rsid w:val="00776064"/>
    <w:rsid w:val="00776C0C"/>
    <w:rsid w:val="00782016"/>
    <w:rsid w:val="00784429"/>
    <w:rsid w:val="0078641A"/>
    <w:rsid w:val="00787815"/>
    <w:rsid w:val="00787832"/>
    <w:rsid w:val="0078797C"/>
    <w:rsid w:val="007910BF"/>
    <w:rsid w:val="00791C4E"/>
    <w:rsid w:val="00791EDF"/>
    <w:rsid w:val="007937E4"/>
    <w:rsid w:val="00795EDE"/>
    <w:rsid w:val="0079725D"/>
    <w:rsid w:val="007A07E1"/>
    <w:rsid w:val="007A08D1"/>
    <w:rsid w:val="007A6395"/>
    <w:rsid w:val="007B0A40"/>
    <w:rsid w:val="007B2B73"/>
    <w:rsid w:val="007B37AE"/>
    <w:rsid w:val="007B3B1A"/>
    <w:rsid w:val="007B4F5F"/>
    <w:rsid w:val="007C0032"/>
    <w:rsid w:val="007C2F11"/>
    <w:rsid w:val="007C32ED"/>
    <w:rsid w:val="007C47D2"/>
    <w:rsid w:val="007D494D"/>
    <w:rsid w:val="007F2E94"/>
    <w:rsid w:val="007F304F"/>
    <w:rsid w:val="007F36D9"/>
    <w:rsid w:val="007F6385"/>
    <w:rsid w:val="007F6A55"/>
    <w:rsid w:val="007F7E2D"/>
    <w:rsid w:val="007F7F9F"/>
    <w:rsid w:val="008018B0"/>
    <w:rsid w:val="00801E89"/>
    <w:rsid w:val="00802832"/>
    <w:rsid w:val="00807B19"/>
    <w:rsid w:val="00810CE3"/>
    <w:rsid w:val="00817E61"/>
    <w:rsid w:val="00821F9A"/>
    <w:rsid w:val="00827354"/>
    <w:rsid w:val="008273B5"/>
    <w:rsid w:val="00827A8A"/>
    <w:rsid w:val="00830DA3"/>
    <w:rsid w:val="0083563D"/>
    <w:rsid w:val="00836732"/>
    <w:rsid w:val="00837891"/>
    <w:rsid w:val="00837E3B"/>
    <w:rsid w:val="008479D7"/>
    <w:rsid w:val="008500BE"/>
    <w:rsid w:val="00851DD4"/>
    <w:rsid w:val="0085200C"/>
    <w:rsid w:val="00856F89"/>
    <w:rsid w:val="008609AD"/>
    <w:rsid w:val="00860DC5"/>
    <w:rsid w:val="00863CAB"/>
    <w:rsid w:val="008652DB"/>
    <w:rsid w:val="00870E26"/>
    <w:rsid w:val="00871424"/>
    <w:rsid w:val="00872E1A"/>
    <w:rsid w:val="00873301"/>
    <w:rsid w:val="0087376B"/>
    <w:rsid w:val="00873A7B"/>
    <w:rsid w:val="00877433"/>
    <w:rsid w:val="00877B47"/>
    <w:rsid w:val="00881DF1"/>
    <w:rsid w:val="00882C06"/>
    <w:rsid w:val="008840F7"/>
    <w:rsid w:val="008905A1"/>
    <w:rsid w:val="00893C00"/>
    <w:rsid w:val="00895376"/>
    <w:rsid w:val="008969E9"/>
    <w:rsid w:val="0089774A"/>
    <w:rsid w:val="008A325A"/>
    <w:rsid w:val="008A38A9"/>
    <w:rsid w:val="008A4B07"/>
    <w:rsid w:val="008A6CA3"/>
    <w:rsid w:val="008B1698"/>
    <w:rsid w:val="008B1CAA"/>
    <w:rsid w:val="008B2C4D"/>
    <w:rsid w:val="008B65E8"/>
    <w:rsid w:val="008C19A3"/>
    <w:rsid w:val="008C4CE1"/>
    <w:rsid w:val="008C6C62"/>
    <w:rsid w:val="008D2A49"/>
    <w:rsid w:val="008F1911"/>
    <w:rsid w:val="008F2502"/>
    <w:rsid w:val="008F3450"/>
    <w:rsid w:val="008F395F"/>
    <w:rsid w:val="008F6D3F"/>
    <w:rsid w:val="008F702E"/>
    <w:rsid w:val="008F75CA"/>
    <w:rsid w:val="00901688"/>
    <w:rsid w:val="0090245A"/>
    <w:rsid w:val="0090379C"/>
    <w:rsid w:val="00907865"/>
    <w:rsid w:val="00915966"/>
    <w:rsid w:val="00915996"/>
    <w:rsid w:val="00917036"/>
    <w:rsid w:val="00917643"/>
    <w:rsid w:val="009220D8"/>
    <w:rsid w:val="009235FF"/>
    <w:rsid w:val="00925045"/>
    <w:rsid w:val="00925CAE"/>
    <w:rsid w:val="009278EE"/>
    <w:rsid w:val="0093004D"/>
    <w:rsid w:val="009305BC"/>
    <w:rsid w:val="00933273"/>
    <w:rsid w:val="0093402A"/>
    <w:rsid w:val="00937305"/>
    <w:rsid w:val="00937E04"/>
    <w:rsid w:val="009407A4"/>
    <w:rsid w:val="00942F06"/>
    <w:rsid w:val="009470FC"/>
    <w:rsid w:val="009506D7"/>
    <w:rsid w:val="0095181A"/>
    <w:rsid w:val="009566A6"/>
    <w:rsid w:val="00965888"/>
    <w:rsid w:val="00972477"/>
    <w:rsid w:val="009728D5"/>
    <w:rsid w:val="009746F8"/>
    <w:rsid w:val="009747AC"/>
    <w:rsid w:val="00975D2E"/>
    <w:rsid w:val="00976AF8"/>
    <w:rsid w:val="00983032"/>
    <w:rsid w:val="00983691"/>
    <w:rsid w:val="00987ECE"/>
    <w:rsid w:val="00993DA9"/>
    <w:rsid w:val="009949D5"/>
    <w:rsid w:val="00995800"/>
    <w:rsid w:val="0099593F"/>
    <w:rsid w:val="00995AA1"/>
    <w:rsid w:val="00996554"/>
    <w:rsid w:val="009A0237"/>
    <w:rsid w:val="009A09CD"/>
    <w:rsid w:val="009A1C8A"/>
    <w:rsid w:val="009A4627"/>
    <w:rsid w:val="009A77C1"/>
    <w:rsid w:val="009B1511"/>
    <w:rsid w:val="009B482A"/>
    <w:rsid w:val="009B524E"/>
    <w:rsid w:val="009B52B8"/>
    <w:rsid w:val="009B710F"/>
    <w:rsid w:val="009C1697"/>
    <w:rsid w:val="009C307E"/>
    <w:rsid w:val="009C41B3"/>
    <w:rsid w:val="009C56FB"/>
    <w:rsid w:val="009C71EF"/>
    <w:rsid w:val="009D7983"/>
    <w:rsid w:val="009E06AD"/>
    <w:rsid w:val="009E1DA9"/>
    <w:rsid w:val="009E2E61"/>
    <w:rsid w:val="009E7F37"/>
    <w:rsid w:val="009F03D7"/>
    <w:rsid w:val="009F260E"/>
    <w:rsid w:val="009F2986"/>
    <w:rsid w:val="009F4590"/>
    <w:rsid w:val="009F45E6"/>
    <w:rsid w:val="00A00AC0"/>
    <w:rsid w:val="00A026EA"/>
    <w:rsid w:val="00A12AA8"/>
    <w:rsid w:val="00A2018F"/>
    <w:rsid w:val="00A210C7"/>
    <w:rsid w:val="00A30005"/>
    <w:rsid w:val="00A3060E"/>
    <w:rsid w:val="00A33304"/>
    <w:rsid w:val="00A34771"/>
    <w:rsid w:val="00A36FB5"/>
    <w:rsid w:val="00A40DA0"/>
    <w:rsid w:val="00A42400"/>
    <w:rsid w:val="00A42D85"/>
    <w:rsid w:val="00A437E1"/>
    <w:rsid w:val="00A44FE7"/>
    <w:rsid w:val="00A452D4"/>
    <w:rsid w:val="00A478BB"/>
    <w:rsid w:val="00A5092D"/>
    <w:rsid w:val="00A527A1"/>
    <w:rsid w:val="00A538B2"/>
    <w:rsid w:val="00A55462"/>
    <w:rsid w:val="00A617BF"/>
    <w:rsid w:val="00A730DF"/>
    <w:rsid w:val="00A73E77"/>
    <w:rsid w:val="00A73F7B"/>
    <w:rsid w:val="00A7435C"/>
    <w:rsid w:val="00A74BAD"/>
    <w:rsid w:val="00A7500B"/>
    <w:rsid w:val="00A767F7"/>
    <w:rsid w:val="00A8171B"/>
    <w:rsid w:val="00A82A50"/>
    <w:rsid w:val="00A86E5C"/>
    <w:rsid w:val="00A87BCB"/>
    <w:rsid w:val="00A87E1E"/>
    <w:rsid w:val="00A907AF"/>
    <w:rsid w:val="00A91D9C"/>
    <w:rsid w:val="00A93AF2"/>
    <w:rsid w:val="00A93B74"/>
    <w:rsid w:val="00A93C07"/>
    <w:rsid w:val="00AA0038"/>
    <w:rsid w:val="00AA3002"/>
    <w:rsid w:val="00AA4CB3"/>
    <w:rsid w:val="00AA79A7"/>
    <w:rsid w:val="00AA7E18"/>
    <w:rsid w:val="00AB0386"/>
    <w:rsid w:val="00AB4578"/>
    <w:rsid w:val="00AB6BC8"/>
    <w:rsid w:val="00AC042A"/>
    <w:rsid w:val="00AC0480"/>
    <w:rsid w:val="00AC529E"/>
    <w:rsid w:val="00AD3098"/>
    <w:rsid w:val="00AE0326"/>
    <w:rsid w:val="00AE1A8D"/>
    <w:rsid w:val="00AE2F4B"/>
    <w:rsid w:val="00AE6D1E"/>
    <w:rsid w:val="00AF1421"/>
    <w:rsid w:val="00AF1726"/>
    <w:rsid w:val="00AF183B"/>
    <w:rsid w:val="00AF2D75"/>
    <w:rsid w:val="00AF4A01"/>
    <w:rsid w:val="00AF624D"/>
    <w:rsid w:val="00AF7131"/>
    <w:rsid w:val="00B04810"/>
    <w:rsid w:val="00B05200"/>
    <w:rsid w:val="00B06F0C"/>
    <w:rsid w:val="00B11BCB"/>
    <w:rsid w:val="00B17131"/>
    <w:rsid w:val="00B2062F"/>
    <w:rsid w:val="00B20745"/>
    <w:rsid w:val="00B22FE1"/>
    <w:rsid w:val="00B30199"/>
    <w:rsid w:val="00B31479"/>
    <w:rsid w:val="00B32A84"/>
    <w:rsid w:val="00B3377E"/>
    <w:rsid w:val="00B34FEB"/>
    <w:rsid w:val="00B40942"/>
    <w:rsid w:val="00B42A5D"/>
    <w:rsid w:val="00B47168"/>
    <w:rsid w:val="00B51E6E"/>
    <w:rsid w:val="00B54D07"/>
    <w:rsid w:val="00B576B8"/>
    <w:rsid w:val="00B610EA"/>
    <w:rsid w:val="00B64DA5"/>
    <w:rsid w:val="00B712BA"/>
    <w:rsid w:val="00B7230B"/>
    <w:rsid w:val="00B742AC"/>
    <w:rsid w:val="00B75E5F"/>
    <w:rsid w:val="00B764CF"/>
    <w:rsid w:val="00B86454"/>
    <w:rsid w:val="00B868D3"/>
    <w:rsid w:val="00B90211"/>
    <w:rsid w:val="00B94AEA"/>
    <w:rsid w:val="00BA0871"/>
    <w:rsid w:val="00BA0D37"/>
    <w:rsid w:val="00BA3ECA"/>
    <w:rsid w:val="00BB0F72"/>
    <w:rsid w:val="00BB3D65"/>
    <w:rsid w:val="00BB4354"/>
    <w:rsid w:val="00BB6633"/>
    <w:rsid w:val="00BB72E6"/>
    <w:rsid w:val="00BB7937"/>
    <w:rsid w:val="00BB7B44"/>
    <w:rsid w:val="00BC0C48"/>
    <w:rsid w:val="00BC2FDF"/>
    <w:rsid w:val="00BC7574"/>
    <w:rsid w:val="00BD20E7"/>
    <w:rsid w:val="00BD515E"/>
    <w:rsid w:val="00BD6483"/>
    <w:rsid w:val="00BF046B"/>
    <w:rsid w:val="00BF0DE1"/>
    <w:rsid w:val="00BF0F75"/>
    <w:rsid w:val="00BF1197"/>
    <w:rsid w:val="00C0315C"/>
    <w:rsid w:val="00C03256"/>
    <w:rsid w:val="00C03A84"/>
    <w:rsid w:val="00C04A9D"/>
    <w:rsid w:val="00C04CDF"/>
    <w:rsid w:val="00C065DC"/>
    <w:rsid w:val="00C06832"/>
    <w:rsid w:val="00C11D61"/>
    <w:rsid w:val="00C1279B"/>
    <w:rsid w:val="00C12D09"/>
    <w:rsid w:val="00C13C32"/>
    <w:rsid w:val="00C1406E"/>
    <w:rsid w:val="00C15DB8"/>
    <w:rsid w:val="00C20A0E"/>
    <w:rsid w:val="00C2153B"/>
    <w:rsid w:val="00C25223"/>
    <w:rsid w:val="00C30FA4"/>
    <w:rsid w:val="00C3239B"/>
    <w:rsid w:val="00C33BF7"/>
    <w:rsid w:val="00C35054"/>
    <w:rsid w:val="00C3656B"/>
    <w:rsid w:val="00C37449"/>
    <w:rsid w:val="00C4043D"/>
    <w:rsid w:val="00C41598"/>
    <w:rsid w:val="00C41D5E"/>
    <w:rsid w:val="00C42E86"/>
    <w:rsid w:val="00C47C8B"/>
    <w:rsid w:val="00C5164B"/>
    <w:rsid w:val="00C51A78"/>
    <w:rsid w:val="00C532AD"/>
    <w:rsid w:val="00C55361"/>
    <w:rsid w:val="00C573A0"/>
    <w:rsid w:val="00C57F75"/>
    <w:rsid w:val="00C60469"/>
    <w:rsid w:val="00C637E8"/>
    <w:rsid w:val="00C65464"/>
    <w:rsid w:val="00C65E80"/>
    <w:rsid w:val="00C708CE"/>
    <w:rsid w:val="00C716E8"/>
    <w:rsid w:val="00C73989"/>
    <w:rsid w:val="00C7511C"/>
    <w:rsid w:val="00C75E0C"/>
    <w:rsid w:val="00C77CD5"/>
    <w:rsid w:val="00C8138C"/>
    <w:rsid w:val="00C8202F"/>
    <w:rsid w:val="00C82E3D"/>
    <w:rsid w:val="00C86916"/>
    <w:rsid w:val="00C86CE1"/>
    <w:rsid w:val="00C90BE7"/>
    <w:rsid w:val="00C910FE"/>
    <w:rsid w:val="00C9330E"/>
    <w:rsid w:val="00C9623B"/>
    <w:rsid w:val="00CA2A70"/>
    <w:rsid w:val="00CA4DBC"/>
    <w:rsid w:val="00CA6647"/>
    <w:rsid w:val="00CB1EFD"/>
    <w:rsid w:val="00CB26A5"/>
    <w:rsid w:val="00CB4790"/>
    <w:rsid w:val="00CB529F"/>
    <w:rsid w:val="00CB610C"/>
    <w:rsid w:val="00CB6611"/>
    <w:rsid w:val="00CC160F"/>
    <w:rsid w:val="00CC35B9"/>
    <w:rsid w:val="00CC7D55"/>
    <w:rsid w:val="00CD6F8D"/>
    <w:rsid w:val="00CE1C32"/>
    <w:rsid w:val="00CE23DF"/>
    <w:rsid w:val="00CE51CF"/>
    <w:rsid w:val="00CE562E"/>
    <w:rsid w:val="00CE617F"/>
    <w:rsid w:val="00CE6212"/>
    <w:rsid w:val="00CF051C"/>
    <w:rsid w:val="00CF1266"/>
    <w:rsid w:val="00CF33B7"/>
    <w:rsid w:val="00CF3ABF"/>
    <w:rsid w:val="00CF4726"/>
    <w:rsid w:val="00D001EC"/>
    <w:rsid w:val="00D07D1B"/>
    <w:rsid w:val="00D11313"/>
    <w:rsid w:val="00D13184"/>
    <w:rsid w:val="00D159DF"/>
    <w:rsid w:val="00D20D2A"/>
    <w:rsid w:val="00D25CBC"/>
    <w:rsid w:val="00D26FEC"/>
    <w:rsid w:val="00D277DD"/>
    <w:rsid w:val="00D32D75"/>
    <w:rsid w:val="00D33793"/>
    <w:rsid w:val="00D34DA1"/>
    <w:rsid w:val="00D3516C"/>
    <w:rsid w:val="00D35766"/>
    <w:rsid w:val="00D35A1D"/>
    <w:rsid w:val="00D35F49"/>
    <w:rsid w:val="00D362A3"/>
    <w:rsid w:val="00D363D2"/>
    <w:rsid w:val="00D37418"/>
    <w:rsid w:val="00D44EC3"/>
    <w:rsid w:val="00D500AA"/>
    <w:rsid w:val="00D513BB"/>
    <w:rsid w:val="00D563DB"/>
    <w:rsid w:val="00D61B11"/>
    <w:rsid w:val="00D61CA6"/>
    <w:rsid w:val="00D71CA3"/>
    <w:rsid w:val="00D71CD0"/>
    <w:rsid w:val="00D7262F"/>
    <w:rsid w:val="00D72CE5"/>
    <w:rsid w:val="00D74BF8"/>
    <w:rsid w:val="00D74E68"/>
    <w:rsid w:val="00D7501B"/>
    <w:rsid w:val="00D75162"/>
    <w:rsid w:val="00D760C7"/>
    <w:rsid w:val="00D76B63"/>
    <w:rsid w:val="00D7765A"/>
    <w:rsid w:val="00D80B75"/>
    <w:rsid w:val="00D8173E"/>
    <w:rsid w:val="00D81BC3"/>
    <w:rsid w:val="00D82BD1"/>
    <w:rsid w:val="00D82E46"/>
    <w:rsid w:val="00D82EFB"/>
    <w:rsid w:val="00D84B72"/>
    <w:rsid w:val="00D921B0"/>
    <w:rsid w:val="00D966E8"/>
    <w:rsid w:val="00D96B64"/>
    <w:rsid w:val="00D970B6"/>
    <w:rsid w:val="00D97716"/>
    <w:rsid w:val="00D978BC"/>
    <w:rsid w:val="00DA1946"/>
    <w:rsid w:val="00DA1B0F"/>
    <w:rsid w:val="00DA1B7E"/>
    <w:rsid w:val="00DA27C8"/>
    <w:rsid w:val="00DB1790"/>
    <w:rsid w:val="00DB53F3"/>
    <w:rsid w:val="00DB5A4E"/>
    <w:rsid w:val="00DB6903"/>
    <w:rsid w:val="00DB702C"/>
    <w:rsid w:val="00DB7A63"/>
    <w:rsid w:val="00DC5B9E"/>
    <w:rsid w:val="00DC68E1"/>
    <w:rsid w:val="00DD2A3F"/>
    <w:rsid w:val="00DD4FE4"/>
    <w:rsid w:val="00DE1CE9"/>
    <w:rsid w:val="00DE4875"/>
    <w:rsid w:val="00DE6E68"/>
    <w:rsid w:val="00DF606F"/>
    <w:rsid w:val="00E00AF8"/>
    <w:rsid w:val="00E00CDE"/>
    <w:rsid w:val="00E02284"/>
    <w:rsid w:val="00E0570F"/>
    <w:rsid w:val="00E058C1"/>
    <w:rsid w:val="00E1114C"/>
    <w:rsid w:val="00E11CAE"/>
    <w:rsid w:val="00E13228"/>
    <w:rsid w:val="00E144E4"/>
    <w:rsid w:val="00E150F3"/>
    <w:rsid w:val="00E153D8"/>
    <w:rsid w:val="00E15A33"/>
    <w:rsid w:val="00E15D98"/>
    <w:rsid w:val="00E21273"/>
    <w:rsid w:val="00E23082"/>
    <w:rsid w:val="00E25270"/>
    <w:rsid w:val="00E266A9"/>
    <w:rsid w:val="00E27353"/>
    <w:rsid w:val="00E338C6"/>
    <w:rsid w:val="00E3545C"/>
    <w:rsid w:val="00E35C2C"/>
    <w:rsid w:val="00E37BB8"/>
    <w:rsid w:val="00E435CE"/>
    <w:rsid w:val="00E44BD4"/>
    <w:rsid w:val="00E479CB"/>
    <w:rsid w:val="00E47DE7"/>
    <w:rsid w:val="00E550BE"/>
    <w:rsid w:val="00E572A1"/>
    <w:rsid w:val="00E61F4D"/>
    <w:rsid w:val="00E6290A"/>
    <w:rsid w:val="00E642E6"/>
    <w:rsid w:val="00E65F39"/>
    <w:rsid w:val="00E6793D"/>
    <w:rsid w:val="00E701A0"/>
    <w:rsid w:val="00E70AA8"/>
    <w:rsid w:val="00E71A18"/>
    <w:rsid w:val="00E722E1"/>
    <w:rsid w:val="00E74353"/>
    <w:rsid w:val="00E74938"/>
    <w:rsid w:val="00E75518"/>
    <w:rsid w:val="00E75527"/>
    <w:rsid w:val="00E75BE2"/>
    <w:rsid w:val="00E77D85"/>
    <w:rsid w:val="00E80610"/>
    <w:rsid w:val="00E82C37"/>
    <w:rsid w:val="00E8350D"/>
    <w:rsid w:val="00E83DBF"/>
    <w:rsid w:val="00E8757C"/>
    <w:rsid w:val="00E90611"/>
    <w:rsid w:val="00E913F2"/>
    <w:rsid w:val="00E91DB3"/>
    <w:rsid w:val="00E92891"/>
    <w:rsid w:val="00E943EB"/>
    <w:rsid w:val="00E96447"/>
    <w:rsid w:val="00EA2450"/>
    <w:rsid w:val="00EA2F86"/>
    <w:rsid w:val="00EA3FB1"/>
    <w:rsid w:val="00EA5643"/>
    <w:rsid w:val="00EA5CF4"/>
    <w:rsid w:val="00EB0E77"/>
    <w:rsid w:val="00EB17B9"/>
    <w:rsid w:val="00EB73B7"/>
    <w:rsid w:val="00EC0317"/>
    <w:rsid w:val="00EC37DD"/>
    <w:rsid w:val="00EC3A42"/>
    <w:rsid w:val="00EC48AD"/>
    <w:rsid w:val="00EC6067"/>
    <w:rsid w:val="00EC6994"/>
    <w:rsid w:val="00ED3C47"/>
    <w:rsid w:val="00EE02DB"/>
    <w:rsid w:val="00EE0803"/>
    <w:rsid w:val="00EE4065"/>
    <w:rsid w:val="00EE7ACA"/>
    <w:rsid w:val="00EF4EF4"/>
    <w:rsid w:val="00EF5602"/>
    <w:rsid w:val="00EF676C"/>
    <w:rsid w:val="00EF681B"/>
    <w:rsid w:val="00F06647"/>
    <w:rsid w:val="00F06C0A"/>
    <w:rsid w:val="00F1064B"/>
    <w:rsid w:val="00F16D1E"/>
    <w:rsid w:val="00F17B63"/>
    <w:rsid w:val="00F17D26"/>
    <w:rsid w:val="00F22322"/>
    <w:rsid w:val="00F24417"/>
    <w:rsid w:val="00F27D8F"/>
    <w:rsid w:val="00F31A30"/>
    <w:rsid w:val="00F31E42"/>
    <w:rsid w:val="00F33771"/>
    <w:rsid w:val="00F35070"/>
    <w:rsid w:val="00F36AFE"/>
    <w:rsid w:val="00F372FE"/>
    <w:rsid w:val="00F400DD"/>
    <w:rsid w:val="00F40B7D"/>
    <w:rsid w:val="00F41C17"/>
    <w:rsid w:val="00F4642F"/>
    <w:rsid w:val="00F47863"/>
    <w:rsid w:val="00F47ACA"/>
    <w:rsid w:val="00F5127F"/>
    <w:rsid w:val="00F5379F"/>
    <w:rsid w:val="00F57824"/>
    <w:rsid w:val="00F62322"/>
    <w:rsid w:val="00F62B1F"/>
    <w:rsid w:val="00F630F8"/>
    <w:rsid w:val="00F6507E"/>
    <w:rsid w:val="00F657A9"/>
    <w:rsid w:val="00F65C43"/>
    <w:rsid w:val="00F65CE5"/>
    <w:rsid w:val="00F70E60"/>
    <w:rsid w:val="00F72C88"/>
    <w:rsid w:val="00F740C7"/>
    <w:rsid w:val="00F81F94"/>
    <w:rsid w:val="00F84BB9"/>
    <w:rsid w:val="00F9342D"/>
    <w:rsid w:val="00F9550B"/>
    <w:rsid w:val="00F9616E"/>
    <w:rsid w:val="00FA119C"/>
    <w:rsid w:val="00FA2A10"/>
    <w:rsid w:val="00FA4B6D"/>
    <w:rsid w:val="00FB5489"/>
    <w:rsid w:val="00FC09CD"/>
    <w:rsid w:val="00FC0E70"/>
    <w:rsid w:val="00FC5B00"/>
    <w:rsid w:val="00FD099F"/>
    <w:rsid w:val="00FD295D"/>
    <w:rsid w:val="00FD2BD7"/>
    <w:rsid w:val="00FD7828"/>
    <w:rsid w:val="00FE19A0"/>
    <w:rsid w:val="00FE283B"/>
    <w:rsid w:val="00FF07BD"/>
    <w:rsid w:val="00FF65E5"/>
    <w:rsid w:val="00FF7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9C0"/>
    <w:rPr>
      <w:rFonts w:ascii="Arial" w:hAnsi="Arial"/>
      <w:sz w:val="24"/>
      <w:szCs w:val="24"/>
    </w:rPr>
  </w:style>
  <w:style w:type="paragraph" w:styleId="berschrift1">
    <w:name w:val="heading 1"/>
    <w:basedOn w:val="Standard"/>
    <w:next w:val="Standard"/>
    <w:link w:val="berschrift1Zchn"/>
    <w:uiPriority w:val="9"/>
    <w:qFormat/>
    <w:rsid w:val="003C72D3"/>
    <w:pPr>
      <w:keepNext/>
      <w:keepLines/>
      <w:spacing w:before="120" w:after="120"/>
      <w:jc w:val="both"/>
      <w:outlineLvl w:val="0"/>
    </w:pPr>
    <w:rPr>
      <w:b/>
      <w:bCs/>
      <w:color w:val="CC0000"/>
      <w:sz w:val="22"/>
      <w:szCs w:val="28"/>
    </w:rPr>
  </w:style>
  <w:style w:type="paragraph" w:styleId="berschrift2">
    <w:name w:val="heading 2"/>
    <w:basedOn w:val="Standard"/>
    <w:next w:val="Standard"/>
    <w:link w:val="berschrift2Zchn"/>
    <w:uiPriority w:val="9"/>
    <w:semiHidden/>
    <w:unhideWhenUsed/>
    <w:qFormat/>
    <w:rsid w:val="00877B47"/>
    <w:pPr>
      <w:keepNext/>
      <w:keepLines/>
      <w:spacing w:before="200"/>
      <w:outlineLvl w:val="1"/>
    </w:pPr>
    <w:rPr>
      <w:rFonts w:ascii="Cambria" w:hAnsi="Cambria"/>
      <w:b/>
      <w:bCs/>
      <w:color w:val="4F81BD"/>
      <w:sz w:val="26"/>
      <w:szCs w:val="26"/>
    </w:rPr>
  </w:style>
  <w:style w:type="paragraph" w:styleId="berschrift4">
    <w:name w:val="heading 4"/>
    <w:basedOn w:val="Standard"/>
    <w:next w:val="Standard"/>
    <w:link w:val="berschrift4Zchn"/>
    <w:uiPriority w:val="9"/>
    <w:qFormat/>
    <w:rsid w:val="00BB7B44"/>
    <w:pPr>
      <w:keepNext/>
      <w:keepLines/>
      <w:suppressAutoHyphens/>
      <w:spacing w:before="120" w:after="60"/>
      <w:outlineLvl w:val="3"/>
    </w:pPr>
    <w:rPr>
      <w:b/>
      <w:spacing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C72D3"/>
    <w:rPr>
      <w:rFonts w:ascii="Arial" w:hAnsi="Arial"/>
      <w:b/>
      <w:bCs/>
      <w:color w:val="CC0000"/>
      <w:sz w:val="22"/>
      <w:szCs w:val="28"/>
      <w:lang w:val="de-DE" w:eastAsia="de-DE"/>
    </w:rPr>
  </w:style>
  <w:style w:type="character" w:customStyle="1" w:styleId="berschrift2Zchn">
    <w:name w:val="Überschrift 2 Zchn"/>
    <w:link w:val="berschrift2"/>
    <w:uiPriority w:val="9"/>
    <w:semiHidden/>
    <w:rsid w:val="00877B47"/>
    <w:rPr>
      <w:rFonts w:ascii="Cambria" w:eastAsia="Times New Roman" w:hAnsi="Cambria" w:cs="Times New Roman"/>
      <w:b/>
      <w:bCs/>
      <w:color w:val="4F81BD"/>
      <w:sz w:val="26"/>
      <w:szCs w:val="26"/>
    </w:rPr>
  </w:style>
  <w:style w:type="character" w:customStyle="1" w:styleId="berschrift4Zchn">
    <w:name w:val="Überschrift 4 Zchn"/>
    <w:link w:val="berschrift4"/>
    <w:uiPriority w:val="9"/>
    <w:rsid w:val="00BB7B44"/>
    <w:rPr>
      <w:rFonts w:ascii="Arial" w:eastAsia="Times New Roman" w:hAnsi="Arial"/>
      <w:b/>
      <w:spacing w:val="20"/>
      <w:sz w:val="24"/>
    </w:rPr>
  </w:style>
  <w:style w:type="paragraph" w:styleId="Fuzeile">
    <w:name w:val="footer"/>
    <w:basedOn w:val="Standard"/>
    <w:link w:val="FuzeileZchn"/>
    <w:uiPriority w:val="99"/>
    <w:unhideWhenUsed/>
    <w:rsid w:val="006E59C0"/>
    <w:pPr>
      <w:tabs>
        <w:tab w:val="center" w:pos="4536"/>
        <w:tab w:val="right" w:pos="9072"/>
      </w:tabs>
    </w:pPr>
  </w:style>
  <w:style w:type="character" w:customStyle="1" w:styleId="FuzeileZchn">
    <w:name w:val="Fußzeile Zchn"/>
    <w:link w:val="Fuzeile"/>
    <w:uiPriority w:val="99"/>
    <w:rsid w:val="006E59C0"/>
    <w:rPr>
      <w:rFonts w:ascii="Arial" w:hAnsi="Arial"/>
      <w:sz w:val="24"/>
      <w:szCs w:val="24"/>
    </w:rPr>
  </w:style>
  <w:style w:type="paragraph" w:styleId="Kopfzeile">
    <w:name w:val="header"/>
    <w:basedOn w:val="Standard"/>
    <w:link w:val="KopfzeileZchn"/>
    <w:uiPriority w:val="99"/>
    <w:unhideWhenUsed/>
    <w:rsid w:val="006E59C0"/>
    <w:pPr>
      <w:tabs>
        <w:tab w:val="center" w:pos="4536"/>
        <w:tab w:val="right" w:pos="9072"/>
      </w:tabs>
    </w:pPr>
  </w:style>
  <w:style w:type="character" w:customStyle="1" w:styleId="KopfzeileZchn">
    <w:name w:val="Kopfzeile Zchn"/>
    <w:link w:val="Kopfzeile"/>
    <w:uiPriority w:val="99"/>
    <w:rsid w:val="006E59C0"/>
    <w:rPr>
      <w:rFonts w:ascii="Arial" w:hAnsi="Arial"/>
      <w:sz w:val="24"/>
      <w:szCs w:val="24"/>
    </w:rPr>
  </w:style>
  <w:style w:type="paragraph" w:styleId="Sprechblasentext">
    <w:name w:val="Balloon Text"/>
    <w:basedOn w:val="Standard"/>
    <w:link w:val="SprechblasentextZchn"/>
    <w:uiPriority w:val="99"/>
    <w:semiHidden/>
    <w:unhideWhenUsed/>
    <w:rsid w:val="006E59C0"/>
    <w:rPr>
      <w:rFonts w:ascii="Tahoma" w:hAnsi="Tahoma" w:cs="Tahoma"/>
      <w:sz w:val="16"/>
      <w:szCs w:val="16"/>
    </w:rPr>
  </w:style>
  <w:style w:type="character" w:customStyle="1" w:styleId="SprechblasentextZchn">
    <w:name w:val="Sprechblasentext Zchn"/>
    <w:link w:val="Sprechblasentext"/>
    <w:uiPriority w:val="99"/>
    <w:semiHidden/>
    <w:rsid w:val="006E59C0"/>
    <w:rPr>
      <w:rFonts w:ascii="Tahoma" w:hAnsi="Tahoma" w:cs="Tahoma"/>
      <w:sz w:val="16"/>
      <w:szCs w:val="16"/>
    </w:rPr>
  </w:style>
  <w:style w:type="table" w:styleId="Tabellenraster">
    <w:name w:val="Table Grid"/>
    <w:basedOn w:val="NormaleTabelle"/>
    <w:uiPriority w:val="59"/>
    <w:rsid w:val="006E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C2FDF"/>
    <w:pPr>
      <w:ind w:left="720"/>
      <w:contextualSpacing/>
    </w:pPr>
  </w:style>
  <w:style w:type="character" w:customStyle="1" w:styleId="ListenabsatzZchn">
    <w:name w:val="Listenabsatz Zchn"/>
    <w:link w:val="Listenabsatz"/>
    <w:uiPriority w:val="34"/>
    <w:locked/>
    <w:rsid w:val="00B7230B"/>
    <w:rPr>
      <w:rFonts w:ascii="Arial" w:hAnsi="Arial"/>
      <w:sz w:val="24"/>
      <w:szCs w:val="24"/>
    </w:rPr>
  </w:style>
  <w:style w:type="character" w:styleId="Kommentarzeichen">
    <w:name w:val="annotation reference"/>
    <w:uiPriority w:val="99"/>
    <w:unhideWhenUsed/>
    <w:rsid w:val="00524D2B"/>
    <w:rPr>
      <w:sz w:val="16"/>
      <w:szCs w:val="16"/>
    </w:rPr>
  </w:style>
  <w:style w:type="paragraph" w:styleId="Kommentartext">
    <w:name w:val="annotation text"/>
    <w:basedOn w:val="Standard"/>
    <w:link w:val="KommentartextZchn"/>
    <w:uiPriority w:val="99"/>
    <w:unhideWhenUsed/>
    <w:rsid w:val="00524D2B"/>
    <w:rPr>
      <w:sz w:val="20"/>
      <w:szCs w:val="20"/>
    </w:rPr>
  </w:style>
  <w:style w:type="character" w:customStyle="1" w:styleId="KommentartextZchn">
    <w:name w:val="Kommentartext Zchn"/>
    <w:link w:val="Kommentartext"/>
    <w:uiPriority w:val="99"/>
    <w:rsid w:val="00524D2B"/>
    <w:rPr>
      <w:rFonts w:ascii="Arial" w:hAnsi="Arial"/>
    </w:rPr>
  </w:style>
  <w:style w:type="paragraph" w:styleId="Kommentarthema">
    <w:name w:val="annotation subject"/>
    <w:basedOn w:val="Kommentartext"/>
    <w:next w:val="Kommentartext"/>
    <w:link w:val="KommentarthemaZchn"/>
    <w:uiPriority w:val="99"/>
    <w:semiHidden/>
    <w:unhideWhenUsed/>
    <w:rsid w:val="00524D2B"/>
    <w:rPr>
      <w:b/>
      <w:bCs/>
    </w:rPr>
  </w:style>
  <w:style w:type="character" w:customStyle="1" w:styleId="KommentarthemaZchn">
    <w:name w:val="Kommentarthema Zchn"/>
    <w:link w:val="Kommentarthema"/>
    <w:uiPriority w:val="99"/>
    <w:semiHidden/>
    <w:rsid w:val="00524D2B"/>
    <w:rPr>
      <w:rFonts w:ascii="Arial" w:hAnsi="Arial"/>
      <w:b/>
      <w:bCs/>
    </w:rPr>
  </w:style>
  <w:style w:type="paragraph" w:customStyle="1" w:styleId="Default">
    <w:name w:val="Default"/>
    <w:rsid w:val="00E15D98"/>
    <w:pPr>
      <w:autoSpaceDE w:val="0"/>
      <w:autoSpaceDN w:val="0"/>
      <w:adjustRightInd w:val="0"/>
    </w:pPr>
    <w:rPr>
      <w:rFonts w:ascii="Arial" w:hAnsi="Arial" w:cs="Arial"/>
      <w:color w:val="000000"/>
      <w:sz w:val="24"/>
      <w:szCs w:val="24"/>
    </w:rPr>
  </w:style>
  <w:style w:type="paragraph" w:styleId="Inhaltsverzeichnisberschrift">
    <w:name w:val="TOC Heading"/>
    <w:basedOn w:val="berschrift1"/>
    <w:next w:val="Standard"/>
    <w:uiPriority w:val="39"/>
    <w:unhideWhenUsed/>
    <w:qFormat/>
    <w:rsid w:val="00A210C7"/>
    <w:pPr>
      <w:spacing w:line="276" w:lineRule="auto"/>
      <w:outlineLvl w:val="9"/>
    </w:pPr>
  </w:style>
  <w:style w:type="paragraph" w:customStyle="1" w:styleId="IUStandard">
    <w:name w:val="IUStandard"/>
    <w:basedOn w:val="Standard"/>
    <w:link w:val="IUStandardZchn"/>
    <w:qFormat/>
    <w:rsid w:val="006C2119"/>
    <w:pPr>
      <w:spacing w:before="240" w:line="312" w:lineRule="auto"/>
      <w:jc w:val="both"/>
    </w:pPr>
    <w:rPr>
      <w:sz w:val="22"/>
      <w:szCs w:val="22"/>
      <w:lang w:val="x-none" w:eastAsia="en-GB"/>
    </w:rPr>
  </w:style>
  <w:style w:type="character" w:customStyle="1" w:styleId="IUStandardZchn">
    <w:name w:val="IUStandard Zchn"/>
    <w:link w:val="IUStandard"/>
    <w:rsid w:val="006C2119"/>
    <w:rPr>
      <w:rFonts w:ascii="Arial" w:hAnsi="Arial"/>
      <w:sz w:val="22"/>
      <w:szCs w:val="22"/>
      <w:lang w:val="x-none" w:eastAsia="en-GB"/>
    </w:rPr>
  </w:style>
  <w:style w:type="paragraph" w:customStyle="1" w:styleId="IUBeschAbb">
    <w:name w:val="IUBeschAbb"/>
    <w:basedOn w:val="Beschriftung"/>
    <w:next w:val="IUStandard"/>
    <w:rsid w:val="006C2119"/>
    <w:pPr>
      <w:spacing w:before="120" w:after="240" w:line="288" w:lineRule="auto"/>
      <w:ind w:left="1418" w:hanging="1418"/>
    </w:pPr>
    <w:rPr>
      <w:color w:val="auto"/>
      <w:sz w:val="20"/>
      <w:lang w:eastAsia="en-GB"/>
    </w:rPr>
  </w:style>
  <w:style w:type="paragraph" w:styleId="Beschriftung">
    <w:name w:val="caption"/>
    <w:basedOn w:val="Standard"/>
    <w:next w:val="Standard"/>
    <w:uiPriority w:val="35"/>
    <w:semiHidden/>
    <w:unhideWhenUsed/>
    <w:qFormat/>
    <w:rsid w:val="006C2119"/>
    <w:pPr>
      <w:spacing w:after="200"/>
    </w:pPr>
    <w:rPr>
      <w:b/>
      <w:bCs/>
      <w:color w:val="4F81BD"/>
      <w:sz w:val="18"/>
      <w:szCs w:val="18"/>
    </w:rPr>
  </w:style>
  <w:style w:type="paragraph" w:customStyle="1" w:styleId="IUTabellentextL">
    <w:name w:val="IUTabellentextL"/>
    <w:basedOn w:val="IUStandard"/>
    <w:qFormat/>
    <w:rsid w:val="005E59B9"/>
    <w:pPr>
      <w:keepNext/>
      <w:spacing w:before="40" w:after="40" w:line="240" w:lineRule="auto"/>
    </w:pPr>
    <w:rPr>
      <w:sz w:val="20"/>
    </w:rPr>
  </w:style>
  <w:style w:type="paragraph" w:customStyle="1" w:styleId="IUberschrift1">
    <w:name w:val="IUÜberschrift1"/>
    <w:basedOn w:val="Standard"/>
    <w:next w:val="IUStandard"/>
    <w:qFormat/>
    <w:rsid w:val="00F9616E"/>
    <w:pPr>
      <w:keepNext/>
      <w:pageBreakBefore/>
      <w:numPr>
        <w:numId w:val="1"/>
      </w:numPr>
      <w:spacing w:before="480" w:line="264" w:lineRule="auto"/>
      <w:outlineLvl w:val="0"/>
    </w:pPr>
    <w:rPr>
      <w:b/>
      <w:sz w:val="22"/>
      <w:szCs w:val="22"/>
      <w:lang w:eastAsia="en-GB"/>
    </w:rPr>
  </w:style>
  <w:style w:type="paragraph" w:customStyle="1" w:styleId="IUberschrift2">
    <w:name w:val="IUÜberschrift2"/>
    <w:basedOn w:val="IUberschrift1"/>
    <w:next w:val="IUStandard"/>
    <w:qFormat/>
    <w:rsid w:val="00F9616E"/>
    <w:pPr>
      <w:pageBreakBefore w:val="0"/>
      <w:numPr>
        <w:ilvl w:val="1"/>
      </w:numPr>
      <w:spacing w:before="360"/>
      <w:outlineLvl w:val="1"/>
    </w:pPr>
  </w:style>
  <w:style w:type="paragraph" w:customStyle="1" w:styleId="IUberschrift3">
    <w:name w:val="IUÜberschrift3"/>
    <w:basedOn w:val="IUberschrift2"/>
    <w:next w:val="IUStandard"/>
    <w:qFormat/>
    <w:rsid w:val="00F9616E"/>
    <w:pPr>
      <w:numPr>
        <w:ilvl w:val="2"/>
      </w:numPr>
      <w:spacing w:before="240"/>
      <w:outlineLvl w:val="2"/>
    </w:pPr>
  </w:style>
  <w:style w:type="paragraph" w:customStyle="1" w:styleId="IUberschrift4">
    <w:name w:val="IUÜberschrift4"/>
    <w:basedOn w:val="IUberschrift3"/>
    <w:next w:val="IUStandard"/>
    <w:qFormat/>
    <w:rsid w:val="00F9616E"/>
    <w:pPr>
      <w:numPr>
        <w:ilvl w:val="3"/>
      </w:numPr>
      <w:outlineLvl w:val="3"/>
    </w:pPr>
  </w:style>
  <w:style w:type="paragraph" w:customStyle="1" w:styleId="IUberschrift5">
    <w:name w:val="IUÜberschrift5"/>
    <w:basedOn w:val="IUberschrift4"/>
    <w:next w:val="IUStandard"/>
    <w:rsid w:val="00F9616E"/>
    <w:pPr>
      <w:numPr>
        <w:ilvl w:val="4"/>
      </w:numPr>
    </w:pPr>
    <w:rPr>
      <w:b w:val="0"/>
    </w:rPr>
  </w:style>
  <w:style w:type="paragraph" w:styleId="KeinLeerraum">
    <w:name w:val="No Spacing"/>
    <w:uiPriority w:val="1"/>
    <w:qFormat/>
    <w:rsid w:val="005719FC"/>
    <w:rPr>
      <w:rFonts w:ascii="Arial" w:hAnsi="Arial"/>
      <w:sz w:val="24"/>
      <w:szCs w:val="24"/>
    </w:rPr>
  </w:style>
  <w:style w:type="character" w:styleId="Hyperlink">
    <w:name w:val="Hyperlink"/>
    <w:uiPriority w:val="99"/>
    <w:unhideWhenUsed/>
    <w:rsid w:val="00791EDF"/>
    <w:rPr>
      <w:color w:val="0000FF"/>
      <w:u w:val="single"/>
    </w:rPr>
  </w:style>
  <w:style w:type="character" w:customStyle="1" w:styleId="hps">
    <w:name w:val="hps"/>
    <w:basedOn w:val="Absatz-Standardschriftart"/>
    <w:rsid w:val="002C79C6"/>
  </w:style>
  <w:style w:type="paragraph" w:styleId="Funotentext">
    <w:name w:val="footnote text"/>
    <w:aliases w:val="Podrozdział,Footnote"/>
    <w:basedOn w:val="Standard"/>
    <w:link w:val="FunotentextZchn"/>
    <w:uiPriority w:val="99"/>
    <w:semiHidden/>
    <w:rsid w:val="00BB7B44"/>
    <w:pPr>
      <w:keepLines/>
      <w:pBdr>
        <w:top w:val="single" w:sz="12" w:space="3" w:color="auto"/>
      </w:pBdr>
      <w:tabs>
        <w:tab w:val="right" w:pos="9639"/>
      </w:tabs>
      <w:spacing w:before="60"/>
    </w:pPr>
    <w:rPr>
      <w:sz w:val="16"/>
      <w:szCs w:val="20"/>
    </w:rPr>
  </w:style>
  <w:style w:type="character" w:customStyle="1" w:styleId="FunotentextZchn">
    <w:name w:val="Fußnotentext Zchn"/>
    <w:aliases w:val="Podrozdział Zchn,Footnote Zchn"/>
    <w:link w:val="Funotentext"/>
    <w:uiPriority w:val="99"/>
    <w:semiHidden/>
    <w:rsid w:val="00BB7B44"/>
    <w:rPr>
      <w:rFonts w:ascii="Arial" w:eastAsia="Times New Roman" w:hAnsi="Arial"/>
      <w:sz w:val="16"/>
    </w:rPr>
  </w:style>
  <w:style w:type="character" w:styleId="Funotenzeichen">
    <w:name w:val="footnote reference"/>
    <w:aliases w:val="Footnote Reference Number"/>
    <w:semiHidden/>
    <w:rsid w:val="00BB7B44"/>
    <w:rPr>
      <w:rFonts w:cs="Times New Roman"/>
      <w:vertAlign w:val="superscript"/>
    </w:rPr>
  </w:style>
  <w:style w:type="paragraph" w:customStyle="1" w:styleId="Aufzhlung">
    <w:name w:val="Aufzählung"/>
    <w:basedOn w:val="Standard"/>
    <w:rsid w:val="00BB7B44"/>
    <w:pPr>
      <w:numPr>
        <w:numId w:val="2"/>
      </w:numPr>
      <w:spacing w:before="60" w:after="60"/>
    </w:pPr>
    <w:rPr>
      <w:sz w:val="22"/>
      <w:szCs w:val="20"/>
    </w:rPr>
  </w:style>
  <w:style w:type="character" w:customStyle="1" w:styleId="Markierungfett">
    <w:name w:val="Markierung fett"/>
    <w:rsid w:val="00BB7B44"/>
    <w:rPr>
      <w:b/>
    </w:rPr>
  </w:style>
  <w:style w:type="paragraph" w:styleId="Endnotentext">
    <w:name w:val="endnote text"/>
    <w:basedOn w:val="Standard"/>
    <w:link w:val="EndnotentextZchn"/>
    <w:uiPriority w:val="99"/>
    <w:semiHidden/>
    <w:unhideWhenUsed/>
    <w:rsid w:val="00BB7B44"/>
    <w:pPr>
      <w:spacing w:after="200" w:line="276" w:lineRule="auto"/>
    </w:pPr>
    <w:rPr>
      <w:rFonts w:ascii="Calibri" w:hAnsi="Calibri"/>
      <w:sz w:val="20"/>
      <w:szCs w:val="20"/>
    </w:rPr>
  </w:style>
  <w:style w:type="character" w:customStyle="1" w:styleId="EndnotentextZchn">
    <w:name w:val="Endnotentext Zchn"/>
    <w:link w:val="Endnotentext"/>
    <w:uiPriority w:val="99"/>
    <w:semiHidden/>
    <w:rsid w:val="00BB7B44"/>
    <w:rPr>
      <w:rFonts w:ascii="Calibri" w:eastAsia="Times New Roman" w:hAnsi="Calibri"/>
    </w:rPr>
  </w:style>
  <w:style w:type="character" w:styleId="Endnotenzeichen">
    <w:name w:val="endnote reference"/>
    <w:uiPriority w:val="99"/>
    <w:semiHidden/>
    <w:unhideWhenUsed/>
    <w:rsid w:val="00BB7B44"/>
    <w:rPr>
      <w:rFonts w:cs="Times New Roman"/>
      <w:vertAlign w:val="superscript"/>
    </w:rPr>
  </w:style>
  <w:style w:type="paragraph" w:styleId="Textkrper">
    <w:name w:val="Body Text"/>
    <w:basedOn w:val="Standard"/>
    <w:link w:val="TextkrperZchn"/>
    <w:uiPriority w:val="99"/>
    <w:rsid w:val="00BB7B44"/>
    <w:pPr>
      <w:autoSpaceDE w:val="0"/>
      <w:autoSpaceDN w:val="0"/>
      <w:adjustRightInd w:val="0"/>
      <w:spacing w:before="60" w:after="60"/>
      <w:jc w:val="both"/>
    </w:pPr>
    <w:rPr>
      <w:sz w:val="22"/>
      <w:szCs w:val="20"/>
    </w:rPr>
  </w:style>
  <w:style w:type="character" w:customStyle="1" w:styleId="TextkrperZchn">
    <w:name w:val="Textkörper Zchn"/>
    <w:link w:val="Textkrper"/>
    <w:uiPriority w:val="99"/>
    <w:rsid w:val="00BB7B44"/>
    <w:rPr>
      <w:rFonts w:ascii="Arial" w:eastAsia="Times New Roman" w:hAnsi="Arial"/>
      <w:sz w:val="22"/>
    </w:rPr>
  </w:style>
  <w:style w:type="character" w:styleId="SchwacheHervorhebung">
    <w:name w:val="Subtle Emphasis"/>
    <w:uiPriority w:val="19"/>
    <w:qFormat/>
    <w:rsid w:val="00BB7B44"/>
    <w:rPr>
      <w:i/>
      <w:iCs/>
      <w:color w:val="808080"/>
    </w:rPr>
  </w:style>
  <w:style w:type="paragraph" w:customStyle="1" w:styleId="Standard1x">
    <w:name w:val="Standard 1x"/>
    <w:basedOn w:val="Standard"/>
    <w:qFormat/>
    <w:rsid w:val="00C637E8"/>
    <w:pPr>
      <w:spacing w:before="120" w:after="120"/>
      <w:ind w:left="851"/>
      <w:jc w:val="both"/>
    </w:pPr>
    <w:rPr>
      <w:sz w:val="22"/>
      <w:szCs w:val="20"/>
    </w:rPr>
  </w:style>
  <w:style w:type="paragraph" w:customStyle="1" w:styleId="ListeBuchstaben">
    <w:name w:val="Liste Buchstaben"/>
    <w:basedOn w:val="Liste"/>
    <w:qFormat/>
    <w:rsid w:val="00C637E8"/>
    <w:pPr>
      <w:numPr>
        <w:numId w:val="3"/>
      </w:numPr>
      <w:spacing w:before="60" w:after="60"/>
      <w:ind w:left="1135" w:hanging="284"/>
      <w:contextualSpacing w:val="0"/>
      <w:jc w:val="both"/>
    </w:pPr>
    <w:rPr>
      <w:sz w:val="22"/>
      <w:szCs w:val="20"/>
    </w:rPr>
  </w:style>
  <w:style w:type="paragraph" w:styleId="Liste">
    <w:name w:val="List"/>
    <w:basedOn w:val="Standard"/>
    <w:uiPriority w:val="99"/>
    <w:semiHidden/>
    <w:unhideWhenUsed/>
    <w:rsid w:val="00C637E8"/>
    <w:pPr>
      <w:ind w:left="283" w:hanging="283"/>
      <w:contextualSpacing/>
    </w:pPr>
  </w:style>
  <w:style w:type="paragraph" w:customStyle="1" w:styleId="Aufzhlung1x">
    <w:name w:val="Aufzählung 1x"/>
    <w:basedOn w:val="Aufzhlung"/>
    <w:rsid w:val="00877B47"/>
    <w:pPr>
      <w:numPr>
        <w:numId w:val="4"/>
      </w:numPr>
      <w:jc w:val="both"/>
    </w:pPr>
    <w:rPr>
      <w:szCs w:val="22"/>
    </w:rPr>
  </w:style>
  <w:style w:type="paragraph" w:styleId="berarbeitung">
    <w:name w:val="Revision"/>
    <w:hidden/>
    <w:uiPriority w:val="99"/>
    <w:semiHidden/>
    <w:rsid w:val="003D71B1"/>
    <w:rPr>
      <w:rFonts w:ascii="Arial" w:hAnsi="Arial"/>
      <w:sz w:val="24"/>
      <w:szCs w:val="24"/>
    </w:rPr>
  </w:style>
  <w:style w:type="character" w:customStyle="1" w:styleId="Domylnaczcionkaakapitu1">
    <w:name w:val="Domyślna czcionka akapitu1"/>
    <w:rsid w:val="0099593F"/>
  </w:style>
  <w:style w:type="paragraph" w:styleId="HTMLVorformatiert">
    <w:name w:val="HTML Preformatted"/>
    <w:basedOn w:val="Standard"/>
    <w:link w:val="HTMLVorformatiertZchn"/>
    <w:uiPriority w:val="99"/>
    <w:unhideWhenUsed/>
    <w:rsid w:val="0087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873A7B"/>
    <w:rPr>
      <w:rFonts w:ascii="Courier New" w:hAnsi="Courier New" w:cs="Courier New"/>
    </w:rPr>
  </w:style>
  <w:style w:type="paragraph" w:customStyle="1" w:styleId="CM1">
    <w:name w:val="CM1"/>
    <w:basedOn w:val="Default"/>
    <w:next w:val="Default"/>
    <w:uiPriority w:val="99"/>
    <w:rsid w:val="003F3A3F"/>
    <w:rPr>
      <w:rFonts w:ascii="EUAlbertina" w:hAnsi="EUAlbertina" w:cs="Times New Roman"/>
      <w:color w:val="auto"/>
      <w:lang w:eastAsia="pl-PL"/>
    </w:rPr>
  </w:style>
  <w:style w:type="paragraph" w:customStyle="1" w:styleId="CM3">
    <w:name w:val="CM3"/>
    <w:basedOn w:val="Default"/>
    <w:next w:val="Default"/>
    <w:uiPriority w:val="99"/>
    <w:rsid w:val="003F3A3F"/>
    <w:rPr>
      <w:rFonts w:ascii="EUAlbertina" w:hAnsi="EUAlbertina" w:cs="Times New Roman"/>
      <w:color w:val="auto"/>
      <w:lang w:eastAsia="pl-PL"/>
    </w:rPr>
  </w:style>
  <w:style w:type="paragraph" w:customStyle="1" w:styleId="CM4">
    <w:name w:val="CM4"/>
    <w:basedOn w:val="Default"/>
    <w:next w:val="Default"/>
    <w:uiPriority w:val="99"/>
    <w:rsid w:val="003F3A3F"/>
    <w:rPr>
      <w:rFonts w:ascii="EUAlbertina" w:hAnsi="EUAlbertina" w:cs="Times New Roman"/>
      <w:color w:val="auto"/>
      <w:lang w:eastAsia="pl-PL"/>
    </w:rPr>
  </w:style>
  <w:style w:type="character" w:customStyle="1" w:styleId="alt-edited">
    <w:name w:val="alt-edited"/>
    <w:basedOn w:val="Absatz-Standardschriftart"/>
    <w:rsid w:val="0011419E"/>
  </w:style>
  <w:style w:type="character" w:customStyle="1" w:styleId="shorttext">
    <w:name w:val="short_text"/>
    <w:basedOn w:val="Absatz-Standardschriftart"/>
    <w:rsid w:val="0011419E"/>
  </w:style>
  <w:style w:type="paragraph" w:styleId="Verzeichnis1">
    <w:name w:val="toc 1"/>
    <w:basedOn w:val="Standard"/>
    <w:next w:val="Standard"/>
    <w:autoRedefine/>
    <w:uiPriority w:val="39"/>
    <w:unhideWhenUsed/>
    <w:rsid w:val="003C72D3"/>
    <w:pPr>
      <w:tabs>
        <w:tab w:val="right" w:leader="dot" w:pos="7263"/>
      </w:tabs>
      <w:spacing w:after="100"/>
      <w:jc w:val="both"/>
    </w:pPr>
  </w:style>
  <w:style w:type="paragraph" w:styleId="Verzeichnis2">
    <w:name w:val="toc 2"/>
    <w:basedOn w:val="Standard"/>
    <w:next w:val="Standard"/>
    <w:autoRedefine/>
    <w:uiPriority w:val="39"/>
    <w:unhideWhenUsed/>
    <w:rsid w:val="006C54CC"/>
    <w:pPr>
      <w:spacing w:after="100" w:line="276" w:lineRule="auto"/>
      <w:ind w:left="220"/>
    </w:pPr>
    <w:rPr>
      <w:rFonts w:ascii="Calibri" w:hAnsi="Calibri"/>
      <w:sz w:val="22"/>
      <w:szCs w:val="22"/>
      <w:lang w:val="pl-PL" w:eastAsia="pl-PL"/>
    </w:rPr>
  </w:style>
  <w:style w:type="paragraph" w:styleId="Verzeichnis3">
    <w:name w:val="toc 3"/>
    <w:basedOn w:val="Standard"/>
    <w:next w:val="Standard"/>
    <w:autoRedefine/>
    <w:uiPriority w:val="39"/>
    <w:unhideWhenUsed/>
    <w:rsid w:val="006C54CC"/>
    <w:pPr>
      <w:spacing w:after="100" w:line="276" w:lineRule="auto"/>
      <w:ind w:left="440"/>
    </w:pPr>
    <w:rPr>
      <w:rFonts w:ascii="Calibri" w:hAnsi="Calibri"/>
      <w:sz w:val="22"/>
      <w:szCs w:val="22"/>
      <w:lang w:val="pl-PL" w:eastAsia="pl-PL"/>
    </w:rPr>
  </w:style>
  <w:style w:type="paragraph" w:styleId="Verzeichnis4">
    <w:name w:val="toc 4"/>
    <w:basedOn w:val="Standard"/>
    <w:next w:val="Standard"/>
    <w:autoRedefine/>
    <w:uiPriority w:val="39"/>
    <w:unhideWhenUsed/>
    <w:rsid w:val="006C54CC"/>
    <w:pPr>
      <w:spacing w:after="100" w:line="276" w:lineRule="auto"/>
      <w:ind w:left="660"/>
    </w:pPr>
    <w:rPr>
      <w:rFonts w:ascii="Calibri" w:hAnsi="Calibri"/>
      <w:sz w:val="22"/>
      <w:szCs w:val="22"/>
      <w:lang w:val="pl-PL" w:eastAsia="pl-PL"/>
    </w:rPr>
  </w:style>
  <w:style w:type="paragraph" w:styleId="Verzeichnis5">
    <w:name w:val="toc 5"/>
    <w:basedOn w:val="Standard"/>
    <w:next w:val="Standard"/>
    <w:autoRedefine/>
    <w:uiPriority w:val="39"/>
    <w:unhideWhenUsed/>
    <w:rsid w:val="006C54CC"/>
    <w:pPr>
      <w:spacing w:after="100" w:line="276" w:lineRule="auto"/>
      <w:ind w:left="880"/>
    </w:pPr>
    <w:rPr>
      <w:rFonts w:ascii="Calibri" w:hAnsi="Calibri"/>
      <w:sz w:val="22"/>
      <w:szCs w:val="22"/>
      <w:lang w:val="pl-PL" w:eastAsia="pl-PL"/>
    </w:rPr>
  </w:style>
  <w:style w:type="paragraph" w:styleId="Verzeichnis6">
    <w:name w:val="toc 6"/>
    <w:basedOn w:val="Standard"/>
    <w:next w:val="Standard"/>
    <w:autoRedefine/>
    <w:uiPriority w:val="39"/>
    <w:unhideWhenUsed/>
    <w:rsid w:val="006C54CC"/>
    <w:pPr>
      <w:spacing w:after="100" w:line="276" w:lineRule="auto"/>
      <w:ind w:left="1100"/>
    </w:pPr>
    <w:rPr>
      <w:rFonts w:ascii="Calibri" w:hAnsi="Calibri"/>
      <w:sz w:val="22"/>
      <w:szCs w:val="22"/>
      <w:lang w:val="pl-PL" w:eastAsia="pl-PL"/>
    </w:rPr>
  </w:style>
  <w:style w:type="paragraph" w:styleId="Verzeichnis7">
    <w:name w:val="toc 7"/>
    <w:basedOn w:val="Standard"/>
    <w:next w:val="Standard"/>
    <w:autoRedefine/>
    <w:uiPriority w:val="39"/>
    <w:unhideWhenUsed/>
    <w:rsid w:val="006C54CC"/>
    <w:pPr>
      <w:spacing w:after="100" w:line="276" w:lineRule="auto"/>
      <w:ind w:left="1320"/>
    </w:pPr>
    <w:rPr>
      <w:rFonts w:ascii="Calibri" w:hAnsi="Calibri"/>
      <w:sz w:val="22"/>
      <w:szCs w:val="22"/>
      <w:lang w:val="pl-PL" w:eastAsia="pl-PL"/>
    </w:rPr>
  </w:style>
  <w:style w:type="paragraph" w:styleId="Verzeichnis8">
    <w:name w:val="toc 8"/>
    <w:basedOn w:val="Standard"/>
    <w:next w:val="Standard"/>
    <w:autoRedefine/>
    <w:uiPriority w:val="39"/>
    <w:unhideWhenUsed/>
    <w:rsid w:val="006C54CC"/>
    <w:pPr>
      <w:spacing w:after="100" w:line="276" w:lineRule="auto"/>
      <w:ind w:left="1540"/>
    </w:pPr>
    <w:rPr>
      <w:rFonts w:ascii="Calibri" w:hAnsi="Calibri"/>
      <w:sz w:val="22"/>
      <w:szCs w:val="22"/>
      <w:lang w:val="pl-PL" w:eastAsia="pl-PL"/>
    </w:rPr>
  </w:style>
  <w:style w:type="paragraph" w:styleId="Verzeichnis9">
    <w:name w:val="toc 9"/>
    <w:basedOn w:val="Standard"/>
    <w:next w:val="Standard"/>
    <w:autoRedefine/>
    <w:uiPriority w:val="39"/>
    <w:unhideWhenUsed/>
    <w:rsid w:val="006C54CC"/>
    <w:pPr>
      <w:spacing w:after="100" w:line="276" w:lineRule="auto"/>
      <w:ind w:left="1760"/>
    </w:pPr>
    <w:rPr>
      <w:rFonts w:ascii="Calibri" w:hAnsi="Calibri"/>
      <w:sz w:val="22"/>
      <w:szCs w:val="22"/>
      <w:lang w:val="pl-PL" w:eastAsia="pl-PL"/>
    </w:rPr>
  </w:style>
  <w:style w:type="character" w:styleId="BesuchterHyperlink">
    <w:name w:val="FollowedHyperlink"/>
    <w:uiPriority w:val="99"/>
    <w:semiHidden/>
    <w:unhideWhenUsed/>
    <w:rsid w:val="006E7B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9C0"/>
    <w:rPr>
      <w:rFonts w:ascii="Arial" w:hAnsi="Arial"/>
      <w:sz w:val="24"/>
      <w:szCs w:val="24"/>
    </w:rPr>
  </w:style>
  <w:style w:type="paragraph" w:styleId="berschrift1">
    <w:name w:val="heading 1"/>
    <w:basedOn w:val="Standard"/>
    <w:next w:val="Standard"/>
    <w:link w:val="berschrift1Zchn"/>
    <w:uiPriority w:val="9"/>
    <w:qFormat/>
    <w:rsid w:val="003C72D3"/>
    <w:pPr>
      <w:keepNext/>
      <w:keepLines/>
      <w:spacing w:before="120" w:after="120"/>
      <w:jc w:val="both"/>
      <w:outlineLvl w:val="0"/>
    </w:pPr>
    <w:rPr>
      <w:b/>
      <w:bCs/>
      <w:color w:val="CC0000"/>
      <w:sz w:val="22"/>
      <w:szCs w:val="28"/>
    </w:rPr>
  </w:style>
  <w:style w:type="paragraph" w:styleId="berschrift2">
    <w:name w:val="heading 2"/>
    <w:basedOn w:val="Standard"/>
    <w:next w:val="Standard"/>
    <w:link w:val="berschrift2Zchn"/>
    <w:uiPriority w:val="9"/>
    <w:semiHidden/>
    <w:unhideWhenUsed/>
    <w:qFormat/>
    <w:rsid w:val="00877B47"/>
    <w:pPr>
      <w:keepNext/>
      <w:keepLines/>
      <w:spacing w:before="200"/>
      <w:outlineLvl w:val="1"/>
    </w:pPr>
    <w:rPr>
      <w:rFonts w:ascii="Cambria" w:hAnsi="Cambria"/>
      <w:b/>
      <w:bCs/>
      <w:color w:val="4F81BD"/>
      <w:sz w:val="26"/>
      <w:szCs w:val="26"/>
    </w:rPr>
  </w:style>
  <w:style w:type="paragraph" w:styleId="berschrift4">
    <w:name w:val="heading 4"/>
    <w:basedOn w:val="Standard"/>
    <w:next w:val="Standard"/>
    <w:link w:val="berschrift4Zchn"/>
    <w:uiPriority w:val="9"/>
    <w:qFormat/>
    <w:rsid w:val="00BB7B44"/>
    <w:pPr>
      <w:keepNext/>
      <w:keepLines/>
      <w:suppressAutoHyphens/>
      <w:spacing w:before="120" w:after="60"/>
      <w:outlineLvl w:val="3"/>
    </w:pPr>
    <w:rPr>
      <w:b/>
      <w:spacing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C72D3"/>
    <w:rPr>
      <w:rFonts w:ascii="Arial" w:hAnsi="Arial"/>
      <w:b/>
      <w:bCs/>
      <w:color w:val="CC0000"/>
      <w:sz w:val="22"/>
      <w:szCs w:val="28"/>
      <w:lang w:val="de-DE" w:eastAsia="de-DE"/>
    </w:rPr>
  </w:style>
  <w:style w:type="character" w:customStyle="1" w:styleId="berschrift2Zchn">
    <w:name w:val="Überschrift 2 Zchn"/>
    <w:link w:val="berschrift2"/>
    <w:uiPriority w:val="9"/>
    <w:semiHidden/>
    <w:rsid w:val="00877B47"/>
    <w:rPr>
      <w:rFonts w:ascii="Cambria" w:eastAsia="Times New Roman" w:hAnsi="Cambria" w:cs="Times New Roman"/>
      <w:b/>
      <w:bCs/>
      <w:color w:val="4F81BD"/>
      <w:sz w:val="26"/>
      <w:szCs w:val="26"/>
    </w:rPr>
  </w:style>
  <w:style w:type="character" w:customStyle="1" w:styleId="berschrift4Zchn">
    <w:name w:val="Überschrift 4 Zchn"/>
    <w:link w:val="berschrift4"/>
    <w:uiPriority w:val="9"/>
    <w:rsid w:val="00BB7B44"/>
    <w:rPr>
      <w:rFonts w:ascii="Arial" w:eastAsia="Times New Roman" w:hAnsi="Arial"/>
      <w:b/>
      <w:spacing w:val="20"/>
      <w:sz w:val="24"/>
    </w:rPr>
  </w:style>
  <w:style w:type="paragraph" w:styleId="Fuzeile">
    <w:name w:val="footer"/>
    <w:basedOn w:val="Standard"/>
    <w:link w:val="FuzeileZchn"/>
    <w:uiPriority w:val="99"/>
    <w:unhideWhenUsed/>
    <w:rsid w:val="006E59C0"/>
    <w:pPr>
      <w:tabs>
        <w:tab w:val="center" w:pos="4536"/>
        <w:tab w:val="right" w:pos="9072"/>
      </w:tabs>
    </w:pPr>
  </w:style>
  <w:style w:type="character" w:customStyle="1" w:styleId="FuzeileZchn">
    <w:name w:val="Fußzeile Zchn"/>
    <w:link w:val="Fuzeile"/>
    <w:uiPriority w:val="99"/>
    <w:rsid w:val="006E59C0"/>
    <w:rPr>
      <w:rFonts w:ascii="Arial" w:hAnsi="Arial"/>
      <w:sz w:val="24"/>
      <w:szCs w:val="24"/>
    </w:rPr>
  </w:style>
  <w:style w:type="paragraph" w:styleId="Kopfzeile">
    <w:name w:val="header"/>
    <w:basedOn w:val="Standard"/>
    <w:link w:val="KopfzeileZchn"/>
    <w:uiPriority w:val="99"/>
    <w:unhideWhenUsed/>
    <w:rsid w:val="006E59C0"/>
    <w:pPr>
      <w:tabs>
        <w:tab w:val="center" w:pos="4536"/>
        <w:tab w:val="right" w:pos="9072"/>
      </w:tabs>
    </w:pPr>
  </w:style>
  <w:style w:type="character" w:customStyle="1" w:styleId="KopfzeileZchn">
    <w:name w:val="Kopfzeile Zchn"/>
    <w:link w:val="Kopfzeile"/>
    <w:uiPriority w:val="99"/>
    <w:rsid w:val="006E59C0"/>
    <w:rPr>
      <w:rFonts w:ascii="Arial" w:hAnsi="Arial"/>
      <w:sz w:val="24"/>
      <w:szCs w:val="24"/>
    </w:rPr>
  </w:style>
  <w:style w:type="paragraph" w:styleId="Sprechblasentext">
    <w:name w:val="Balloon Text"/>
    <w:basedOn w:val="Standard"/>
    <w:link w:val="SprechblasentextZchn"/>
    <w:uiPriority w:val="99"/>
    <w:semiHidden/>
    <w:unhideWhenUsed/>
    <w:rsid w:val="006E59C0"/>
    <w:rPr>
      <w:rFonts w:ascii="Tahoma" w:hAnsi="Tahoma" w:cs="Tahoma"/>
      <w:sz w:val="16"/>
      <w:szCs w:val="16"/>
    </w:rPr>
  </w:style>
  <w:style w:type="character" w:customStyle="1" w:styleId="SprechblasentextZchn">
    <w:name w:val="Sprechblasentext Zchn"/>
    <w:link w:val="Sprechblasentext"/>
    <w:uiPriority w:val="99"/>
    <w:semiHidden/>
    <w:rsid w:val="006E59C0"/>
    <w:rPr>
      <w:rFonts w:ascii="Tahoma" w:hAnsi="Tahoma" w:cs="Tahoma"/>
      <w:sz w:val="16"/>
      <w:szCs w:val="16"/>
    </w:rPr>
  </w:style>
  <w:style w:type="table" w:styleId="Tabellenraster">
    <w:name w:val="Table Grid"/>
    <w:basedOn w:val="NormaleTabelle"/>
    <w:uiPriority w:val="59"/>
    <w:rsid w:val="006E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C2FDF"/>
    <w:pPr>
      <w:ind w:left="720"/>
      <w:contextualSpacing/>
    </w:pPr>
  </w:style>
  <w:style w:type="character" w:customStyle="1" w:styleId="ListenabsatzZchn">
    <w:name w:val="Listenabsatz Zchn"/>
    <w:link w:val="Listenabsatz"/>
    <w:uiPriority w:val="34"/>
    <w:locked/>
    <w:rsid w:val="00B7230B"/>
    <w:rPr>
      <w:rFonts w:ascii="Arial" w:hAnsi="Arial"/>
      <w:sz w:val="24"/>
      <w:szCs w:val="24"/>
    </w:rPr>
  </w:style>
  <w:style w:type="character" w:styleId="Kommentarzeichen">
    <w:name w:val="annotation reference"/>
    <w:uiPriority w:val="99"/>
    <w:unhideWhenUsed/>
    <w:rsid w:val="00524D2B"/>
    <w:rPr>
      <w:sz w:val="16"/>
      <w:szCs w:val="16"/>
    </w:rPr>
  </w:style>
  <w:style w:type="paragraph" w:styleId="Kommentartext">
    <w:name w:val="annotation text"/>
    <w:basedOn w:val="Standard"/>
    <w:link w:val="KommentartextZchn"/>
    <w:uiPriority w:val="99"/>
    <w:unhideWhenUsed/>
    <w:rsid w:val="00524D2B"/>
    <w:rPr>
      <w:sz w:val="20"/>
      <w:szCs w:val="20"/>
    </w:rPr>
  </w:style>
  <w:style w:type="character" w:customStyle="1" w:styleId="KommentartextZchn">
    <w:name w:val="Kommentartext Zchn"/>
    <w:link w:val="Kommentartext"/>
    <w:uiPriority w:val="99"/>
    <w:rsid w:val="00524D2B"/>
    <w:rPr>
      <w:rFonts w:ascii="Arial" w:hAnsi="Arial"/>
    </w:rPr>
  </w:style>
  <w:style w:type="paragraph" w:styleId="Kommentarthema">
    <w:name w:val="annotation subject"/>
    <w:basedOn w:val="Kommentartext"/>
    <w:next w:val="Kommentartext"/>
    <w:link w:val="KommentarthemaZchn"/>
    <w:uiPriority w:val="99"/>
    <w:semiHidden/>
    <w:unhideWhenUsed/>
    <w:rsid w:val="00524D2B"/>
    <w:rPr>
      <w:b/>
      <w:bCs/>
    </w:rPr>
  </w:style>
  <w:style w:type="character" w:customStyle="1" w:styleId="KommentarthemaZchn">
    <w:name w:val="Kommentarthema Zchn"/>
    <w:link w:val="Kommentarthema"/>
    <w:uiPriority w:val="99"/>
    <w:semiHidden/>
    <w:rsid w:val="00524D2B"/>
    <w:rPr>
      <w:rFonts w:ascii="Arial" w:hAnsi="Arial"/>
      <w:b/>
      <w:bCs/>
    </w:rPr>
  </w:style>
  <w:style w:type="paragraph" w:customStyle="1" w:styleId="Default">
    <w:name w:val="Default"/>
    <w:rsid w:val="00E15D98"/>
    <w:pPr>
      <w:autoSpaceDE w:val="0"/>
      <w:autoSpaceDN w:val="0"/>
      <w:adjustRightInd w:val="0"/>
    </w:pPr>
    <w:rPr>
      <w:rFonts w:ascii="Arial" w:hAnsi="Arial" w:cs="Arial"/>
      <w:color w:val="000000"/>
      <w:sz w:val="24"/>
      <w:szCs w:val="24"/>
    </w:rPr>
  </w:style>
  <w:style w:type="paragraph" w:styleId="Inhaltsverzeichnisberschrift">
    <w:name w:val="TOC Heading"/>
    <w:basedOn w:val="berschrift1"/>
    <w:next w:val="Standard"/>
    <w:uiPriority w:val="39"/>
    <w:unhideWhenUsed/>
    <w:qFormat/>
    <w:rsid w:val="00A210C7"/>
    <w:pPr>
      <w:spacing w:line="276" w:lineRule="auto"/>
      <w:outlineLvl w:val="9"/>
    </w:pPr>
  </w:style>
  <w:style w:type="paragraph" w:customStyle="1" w:styleId="IUStandard">
    <w:name w:val="IUStandard"/>
    <w:basedOn w:val="Standard"/>
    <w:link w:val="IUStandardZchn"/>
    <w:qFormat/>
    <w:rsid w:val="006C2119"/>
    <w:pPr>
      <w:spacing w:before="240" w:line="312" w:lineRule="auto"/>
      <w:jc w:val="both"/>
    </w:pPr>
    <w:rPr>
      <w:sz w:val="22"/>
      <w:szCs w:val="22"/>
      <w:lang w:val="x-none" w:eastAsia="en-GB"/>
    </w:rPr>
  </w:style>
  <w:style w:type="character" w:customStyle="1" w:styleId="IUStandardZchn">
    <w:name w:val="IUStandard Zchn"/>
    <w:link w:val="IUStandard"/>
    <w:rsid w:val="006C2119"/>
    <w:rPr>
      <w:rFonts w:ascii="Arial" w:hAnsi="Arial"/>
      <w:sz w:val="22"/>
      <w:szCs w:val="22"/>
      <w:lang w:val="x-none" w:eastAsia="en-GB"/>
    </w:rPr>
  </w:style>
  <w:style w:type="paragraph" w:customStyle="1" w:styleId="IUBeschAbb">
    <w:name w:val="IUBeschAbb"/>
    <w:basedOn w:val="Beschriftung"/>
    <w:next w:val="IUStandard"/>
    <w:rsid w:val="006C2119"/>
    <w:pPr>
      <w:spacing w:before="120" w:after="240" w:line="288" w:lineRule="auto"/>
      <w:ind w:left="1418" w:hanging="1418"/>
    </w:pPr>
    <w:rPr>
      <w:color w:val="auto"/>
      <w:sz w:val="20"/>
      <w:lang w:eastAsia="en-GB"/>
    </w:rPr>
  </w:style>
  <w:style w:type="paragraph" w:styleId="Beschriftung">
    <w:name w:val="caption"/>
    <w:basedOn w:val="Standard"/>
    <w:next w:val="Standard"/>
    <w:uiPriority w:val="35"/>
    <w:semiHidden/>
    <w:unhideWhenUsed/>
    <w:qFormat/>
    <w:rsid w:val="006C2119"/>
    <w:pPr>
      <w:spacing w:after="200"/>
    </w:pPr>
    <w:rPr>
      <w:b/>
      <w:bCs/>
      <w:color w:val="4F81BD"/>
      <w:sz w:val="18"/>
      <w:szCs w:val="18"/>
    </w:rPr>
  </w:style>
  <w:style w:type="paragraph" w:customStyle="1" w:styleId="IUTabellentextL">
    <w:name w:val="IUTabellentextL"/>
    <w:basedOn w:val="IUStandard"/>
    <w:qFormat/>
    <w:rsid w:val="005E59B9"/>
    <w:pPr>
      <w:keepNext/>
      <w:spacing w:before="40" w:after="40" w:line="240" w:lineRule="auto"/>
    </w:pPr>
    <w:rPr>
      <w:sz w:val="20"/>
    </w:rPr>
  </w:style>
  <w:style w:type="paragraph" w:customStyle="1" w:styleId="IUberschrift1">
    <w:name w:val="IUÜberschrift1"/>
    <w:basedOn w:val="Standard"/>
    <w:next w:val="IUStandard"/>
    <w:qFormat/>
    <w:rsid w:val="00F9616E"/>
    <w:pPr>
      <w:keepNext/>
      <w:pageBreakBefore/>
      <w:numPr>
        <w:numId w:val="1"/>
      </w:numPr>
      <w:spacing w:before="480" w:line="264" w:lineRule="auto"/>
      <w:outlineLvl w:val="0"/>
    </w:pPr>
    <w:rPr>
      <w:b/>
      <w:sz w:val="22"/>
      <w:szCs w:val="22"/>
      <w:lang w:eastAsia="en-GB"/>
    </w:rPr>
  </w:style>
  <w:style w:type="paragraph" w:customStyle="1" w:styleId="IUberschrift2">
    <w:name w:val="IUÜberschrift2"/>
    <w:basedOn w:val="IUberschrift1"/>
    <w:next w:val="IUStandard"/>
    <w:qFormat/>
    <w:rsid w:val="00F9616E"/>
    <w:pPr>
      <w:pageBreakBefore w:val="0"/>
      <w:numPr>
        <w:ilvl w:val="1"/>
      </w:numPr>
      <w:spacing w:before="360"/>
      <w:outlineLvl w:val="1"/>
    </w:pPr>
  </w:style>
  <w:style w:type="paragraph" w:customStyle="1" w:styleId="IUberschrift3">
    <w:name w:val="IUÜberschrift3"/>
    <w:basedOn w:val="IUberschrift2"/>
    <w:next w:val="IUStandard"/>
    <w:qFormat/>
    <w:rsid w:val="00F9616E"/>
    <w:pPr>
      <w:numPr>
        <w:ilvl w:val="2"/>
      </w:numPr>
      <w:spacing w:before="240"/>
      <w:outlineLvl w:val="2"/>
    </w:pPr>
  </w:style>
  <w:style w:type="paragraph" w:customStyle="1" w:styleId="IUberschrift4">
    <w:name w:val="IUÜberschrift4"/>
    <w:basedOn w:val="IUberschrift3"/>
    <w:next w:val="IUStandard"/>
    <w:qFormat/>
    <w:rsid w:val="00F9616E"/>
    <w:pPr>
      <w:numPr>
        <w:ilvl w:val="3"/>
      </w:numPr>
      <w:outlineLvl w:val="3"/>
    </w:pPr>
  </w:style>
  <w:style w:type="paragraph" w:customStyle="1" w:styleId="IUberschrift5">
    <w:name w:val="IUÜberschrift5"/>
    <w:basedOn w:val="IUberschrift4"/>
    <w:next w:val="IUStandard"/>
    <w:rsid w:val="00F9616E"/>
    <w:pPr>
      <w:numPr>
        <w:ilvl w:val="4"/>
      </w:numPr>
    </w:pPr>
    <w:rPr>
      <w:b w:val="0"/>
    </w:rPr>
  </w:style>
  <w:style w:type="paragraph" w:styleId="KeinLeerraum">
    <w:name w:val="No Spacing"/>
    <w:uiPriority w:val="1"/>
    <w:qFormat/>
    <w:rsid w:val="005719FC"/>
    <w:rPr>
      <w:rFonts w:ascii="Arial" w:hAnsi="Arial"/>
      <w:sz w:val="24"/>
      <w:szCs w:val="24"/>
    </w:rPr>
  </w:style>
  <w:style w:type="character" w:styleId="Hyperlink">
    <w:name w:val="Hyperlink"/>
    <w:uiPriority w:val="99"/>
    <w:unhideWhenUsed/>
    <w:rsid w:val="00791EDF"/>
    <w:rPr>
      <w:color w:val="0000FF"/>
      <w:u w:val="single"/>
    </w:rPr>
  </w:style>
  <w:style w:type="character" w:customStyle="1" w:styleId="hps">
    <w:name w:val="hps"/>
    <w:basedOn w:val="Absatz-Standardschriftart"/>
    <w:rsid w:val="002C79C6"/>
  </w:style>
  <w:style w:type="paragraph" w:styleId="Funotentext">
    <w:name w:val="footnote text"/>
    <w:aliases w:val="Podrozdział,Footnote"/>
    <w:basedOn w:val="Standard"/>
    <w:link w:val="FunotentextZchn"/>
    <w:uiPriority w:val="99"/>
    <w:semiHidden/>
    <w:rsid w:val="00BB7B44"/>
    <w:pPr>
      <w:keepLines/>
      <w:pBdr>
        <w:top w:val="single" w:sz="12" w:space="3" w:color="auto"/>
      </w:pBdr>
      <w:tabs>
        <w:tab w:val="right" w:pos="9639"/>
      </w:tabs>
      <w:spacing w:before="60"/>
    </w:pPr>
    <w:rPr>
      <w:sz w:val="16"/>
      <w:szCs w:val="20"/>
    </w:rPr>
  </w:style>
  <w:style w:type="character" w:customStyle="1" w:styleId="FunotentextZchn">
    <w:name w:val="Fußnotentext Zchn"/>
    <w:aliases w:val="Podrozdział Zchn,Footnote Zchn"/>
    <w:link w:val="Funotentext"/>
    <w:uiPriority w:val="99"/>
    <w:semiHidden/>
    <w:rsid w:val="00BB7B44"/>
    <w:rPr>
      <w:rFonts w:ascii="Arial" w:eastAsia="Times New Roman" w:hAnsi="Arial"/>
      <w:sz w:val="16"/>
    </w:rPr>
  </w:style>
  <w:style w:type="character" w:styleId="Funotenzeichen">
    <w:name w:val="footnote reference"/>
    <w:aliases w:val="Footnote Reference Number"/>
    <w:semiHidden/>
    <w:rsid w:val="00BB7B44"/>
    <w:rPr>
      <w:rFonts w:cs="Times New Roman"/>
      <w:vertAlign w:val="superscript"/>
    </w:rPr>
  </w:style>
  <w:style w:type="paragraph" w:customStyle="1" w:styleId="Aufzhlung">
    <w:name w:val="Aufzählung"/>
    <w:basedOn w:val="Standard"/>
    <w:rsid w:val="00BB7B44"/>
    <w:pPr>
      <w:numPr>
        <w:numId w:val="2"/>
      </w:numPr>
      <w:spacing w:before="60" w:after="60"/>
    </w:pPr>
    <w:rPr>
      <w:sz w:val="22"/>
      <w:szCs w:val="20"/>
    </w:rPr>
  </w:style>
  <w:style w:type="character" w:customStyle="1" w:styleId="Markierungfett">
    <w:name w:val="Markierung fett"/>
    <w:rsid w:val="00BB7B44"/>
    <w:rPr>
      <w:b/>
    </w:rPr>
  </w:style>
  <w:style w:type="paragraph" w:styleId="Endnotentext">
    <w:name w:val="endnote text"/>
    <w:basedOn w:val="Standard"/>
    <w:link w:val="EndnotentextZchn"/>
    <w:uiPriority w:val="99"/>
    <w:semiHidden/>
    <w:unhideWhenUsed/>
    <w:rsid w:val="00BB7B44"/>
    <w:pPr>
      <w:spacing w:after="200" w:line="276" w:lineRule="auto"/>
    </w:pPr>
    <w:rPr>
      <w:rFonts w:ascii="Calibri" w:hAnsi="Calibri"/>
      <w:sz w:val="20"/>
      <w:szCs w:val="20"/>
    </w:rPr>
  </w:style>
  <w:style w:type="character" w:customStyle="1" w:styleId="EndnotentextZchn">
    <w:name w:val="Endnotentext Zchn"/>
    <w:link w:val="Endnotentext"/>
    <w:uiPriority w:val="99"/>
    <w:semiHidden/>
    <w:rsid w:val="00BB7B44"/>
    <w:rPr>
      <w:rFonts w:ascii="Calibri" w:eastAsia="Times New Roman" w:hAnsi="Calibri"/>
    </w:rPr>
  </w:style>
  <w:style w:type="character" w:styleId="Endnotenzeichen">
    <w:name w:val="endnote reference"/>
    <w:uiPriority w:val="99"/>
    <w:semiHidden/>
    <w:unhideWhenUsed/>
    <w:rsid w:val="00BB7B44"/>
    <w:rPr>
      <w:rFonts w:cs="Times New Roman"/>
      <w:vertAlign w:val="superscript"/>
    </w:rPr>
  </w:style>
  <w:style w:type="paragraph" w:styleId="Textkrper">
    <w:name w:val="Body Text"/>
    <w:basedOn w:val="Standard"/>
    <w:link w:val="TextkrperZchn"/>
    <w:uiPriority w:val="99"/>
    <w:rsid w:val="00BB7B44"/>
    <w:pPr>
      <w:autoSpaceDE w:val="0"/>
      <w:autoSpaceDN w:val="0"/>
      <w:adjustRightInd w:val="0"/>
      <w:spacing w:before="60" w:after="60"/>
      <w:jc w:val="both"/>
    </w:pPr>
    <w:rPr>
      <w:sz w:val="22"/>
      <w:szCs w:val="20"/>
    </w:rPr>
  </w:style>
  <w:style w:type="character" w:customStyle="1" w:styleId="TextkrperZchn">
    <w:name w:val="Textkörper Zchn"/>
    <w:link w:val="Textkrper"/>
    <w:uiPriority w:val="99"/>
    <w:rsid w:val="00BB7B44"/>
    <w:rPr>
      <w:rFonts w:ascii="Arial" w:eastAsia="Times New Roman" w:hAnsi="Arial"/>
      <w:sz w:val="22"/>
    </w:rPr>
  </w:style>
  <w:style w:type="character" w:styleId="SchwacheHervorhebung">
    <w:name w:val="Subtle Emphasis"/>
    <w:uiPriority w:val="19"/>
    <w:qFormat/>
    <w:rsid w:val="00BB7B44"/>
    <w:rPr>
      <w:i/>
      <w:iCs/>
      <w:color w:val="808080"/>
    </w:rPr>
  </w:style>
  <w:style w:type="paragraph" w:customStyle="1" w:styleId="Standard1x">
    <w:name w:val="Standard 1x"/>
    <w:basedOn w:val="Standard"/>
    <w:qFormat/>
    <w:rsid w:val="00C637E8"/>
    <w:pPr>
      <w:spacing w:before="120" w:after="120"/>
      <w:ind w:left="851"/>
      <w:jc w:val="both"/>
    </w:pPr>
    <w:rPr>
      <w:sz w:val="22"/>
      <w:szCs w:val="20"/>
    </w:rPr>
  </w:style>
  <w:style w:type="paragraph" w:customStyle="1" w:styleId="ListeBuchstaben">
    <w:name w:val="Liste Buchstaben"/>
    <w:basedOn w:val="Liste"/>
    <w:qFormat/>
    <w:rsid w:val="00C637E8"/>
    <w:pPr>
      <w:numPr>
        <w:numId w:val="3"/>
      </w:numPr>
      <w:spacing w:before="60" w:after="60"/>
      <w:ind w:left="1135" w:hanging="284"/>
      <w:contextualSpacing w:val="0"/>
      <w:jc w:val="both"/>
    </w:pPr>
    <w:rPr>
      <w:sz w:val="22"/>
      <w:szCs w:val="20"/>
    </w:rPr>
  </w:style>
  <w:style w:type="paragraph" w:styleId="Liste">
    <w:name w:val="List"/>
    <w:basedOn w:val="Standard"/>
    <w:uiPriority w:val="99"/>
    <w:semiHidden/>
    <w:unhideWhenUsed/>
    <w:rsid w:val="00C637E8"/>
    <w:pPr>
      <w:ind w:left="283" w:hanging="283"/>
      <w:contextualSpacing/>
    </w:pPr>
  </w:style>
  <w:style w:type="paragraph" w:customStyle="1" w:styleId="Aufzhlung1x">
    <w:name w:val="Aufzählung 1x"/>
    <w:basedOn w:val="Aufzhlung"/>
    <w:rsid w:val="00877B47"/>
    <w:pPr>
      <w:numPr>
        <w:numId w:val="4"/>
      </w:numPr>
      <w:jc w:val="both"/>
    </w:pPr>
    <w:rPr>
      <w:szCs w:val="22"/>
    </w:rPr>
  </w:style>
  <w:style w:type="paragraph" w:styleId="berarbeitung">
    <w:name w:val="Revision"/>
    <w:hidden/>
    <w:uiPriority w:val="99"/>
    <w:semiHidden/>
    <w:rsid w:val="003D71B1"/>
    <w:rPr>
      <w:rFonts w:ascii="Arial" w:hAnsi="Arial"/>
      <w:sz w:val="24"/>
      <w:szCs w:val="24"/>
    </w:rPr>
  </w:style>
  <w:style w:type="character" w:customStyle="1" w:styleId="Domylnaczcionkaakapitu1">
    <w:name w:val="Domyślna czcionka akapitu1"/>
    <w:rsid w:val="0099593F"/>
  </w:style>
  <w:style w:type="paragraph" w:styleId="HTMLVorformatiert">
    <w:name w:val="HTML Preformatted"/>
    <w:basedOn w:val="Standard"/>
    <w:link w:val="HTMLVorformatiertZchn"/>
    <w:uiPriority w:val="99"/>
    <w:unhideWhenUsed/>
    <w:rsid w:val="0087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873A7B"/>
    <w:rPr>
      <w:rFonts w:ascii="Courier New" w:hAnsi="Courier New" w:cs="Courier New"/>
    </w:rPr>
  </w:style>
  <w:style w:type="paragraph" w:customStyle="1" w:styleId="CM1">
    <w:name w:val="CM1"/>
    <w:basedOn w:val="Default"/>
    <w:next w:val="Default"/>
    <w:uiPriority w:val="99"/>
    <w:rsid w:val="003F3A3F"/>
    <w:rPr>
      <w:rFonts w:ascii="EUAlbertina" w:hAnsi="EUAlbertina" w:cs="Times New Roman"/>
      <w:color w:val="auto"/>
      <w:lang w:eastAsia="pl-PL"/>
    </w:rPr>
  </w:style>
  <w:style w:type="paragraph" w:customStyle="1" w:styleId="CM3">
    <w:name w:val="CM3"/>
    <w:basedOn w:val="Default"/>
    <w:next w:val="Default"/>
    <w:uiPriority w:val="99"/>
    <w:rsid w:val="003F3A3F"/>
    <w:rPr>
      <w:rFonts w:ascii="EUAlbertina" w:hAnsi="EUAlbertina" w:cs="Times New Roman"/>
      <w:color w:val="auto"/>
      <w:lang w:eastAsia="pl-PL"/>
    </w:rPr>
  </w:style>
  <w:style w:type="paragraph" w:customStyle="1" w:styleId="CM4">
    <w:name w:val="CM4"/>
    <w:basedOn w:val="Default"/>
    <w:next w:val="Default"/>
    <w:uiPriority w:val="99"/>
    <w:rsid w:val="003F3A3F"/>
    <w:rPr>
      <w:rFonts w:ascii="EUAlbertina" w:hAnsi="EUAlbertina" w:cs="Times New Roman"/>
      <w:color w:val="auto"/>
      <w:lang w:eastAsia="pl-PL"/>
    </w:rPr>
  </w:style>
  <w:style w:type="character" w:customStyle="1" w:styleId="alt-edited">
    <w:name w:val="alt-edited"/>
    <w:basedOn w:val="Absatz-Standardschriftart"/>
    <w:rsid w:val="0011419E"/>
  </w:style>
  <w:style w:type="character" w:customStyle="1" w:styleId="shorttext">
    <w:name w:val="short_text"/>
    <w:basedOn w:val="Absatz-Standardschriftart"/>
    <w:rsid w:val="0011419E"/>
  </w:style>
  <w:style w:type="paragraph" w:styleId="Verzeichnis1">
    <w:name w:val="toc 1"/>
    <w:basedOn w:val="Standard"/>
    <w:next w:val="Standard"/>
    <w:autoRedefine/>
    <w:uiPriority w:val="39"/>
    <w:unhideWhenUsed/>
    <w:rsid w:val="003C72D3"/>
    <w:pPr>
      <w:tabs>
        <w:tab w:val="right" w:leader="dot" w:pos="7263"/>
      </w:tabs>
      <w:spacing w:after="100"/>
      <w:jc w:val="both"/>
    </w:pPr>
  </w:style>
  <w:style w:type="paragraph" w:styleId="Verzeichnis2">
    <w:name w:val="toc 2"/>
    <w:basedOn w:val="Standard"/>
    <w:next w:val="Standard"/>
    <w:autoRedefine/>
    <w:uiPriority w:val="39"/>
    <w:unhideWhenUsed/>
    <w:rsid w:val="006C54CC"/>
    <w:pPr>
      <w:spacing w:after="100" w:line="276" w:lineRule="auto"/>
      <w:ind w:left="220"/>
    </w:pPr>
    <w:rPr>
      <w:rFonts w:ascii="Calibri" w:hAnsi="Calibri"/>
      <w:sz w:val="22"/>
      <w:szCs w:val="22"/>
      <w:lang w:val="pl-PL" w:eastAsia="pl-PL"/>
    </w:rPr>
  </w:style>
  <w:style w:type="paragraph" w:styleId="Verzeichnis3">
    <w:name w:val="toc 3"/>
    <w:basedOn w:val="Standard"/>
    <w:next w:val="Standard"/>
    <w:autoRedefine/>
    <w:uiPriority w:val="39"/>
    <w:unhideWhenUsed/>
    <w:rsid w:val="006C54CC"/>
    <w:pPr>
      <w:spacing w:after="100" w:line="276" w:lineRule="auto"/>
      <w:ind w:left="440"/>
    </w:pPr>
    <w:rPr>
      <w:rFonts w:ascii="Calibri" w:hAnsi="Calibri"/>
      <w:sz w:val="22"/>
      <w:szCs w:val="22"/>
      <w:lang w:val="pl-PL" w:eastAsia="pl-PL"/>
    </w:rPr>
  </w:style>
  <w:style w:type="paragraph" w:styleId="Verzeichnis4">
    <w:name w:val="toc 4"/>
    <w:basedOn w:val="Standard"/>
    <w:next w:val="Standard"/>
    <w:autoRedefine/>
    <w:uiPriority w:val="39"/>
    <w:unhideWhenUsed/>
    <w:rsid w:val="006C54CC"/>
    <w:pPr>
      <w:spacing w:after="100" w:line="276" w:lineRule="auto"/>
      <w:ind w:left="660"/>
    </w:pPr>
    <w:rPr>
      <w:rFonts w:ascii="Calibri" w:hAnsi="Calibri"/>
      <w:sz w:val="22"/>
      <w:szCs w:val="22"/>
      <w:lang w:val="pl-PL" w:eastAsia="pl-PL"/>
    </w:rPr>
  </w:style>
  <w:style w:type="paragraph" w:styleId="Verzeichnis5">
    <w:name w:val="toc 5"/>
    <w:basedOn w:val="Standard"/>
    <w:next w:val="Standard"/>
    <w:autoRedefine/>
    <w:uiPriority w:val="39"/>
    <w:unhideWhenUsed/>
    <w:rsid w:val="006C54CC"/>
    <w:pPr>
      <w:spacing w:after="100" w:line="276" w:lineRule="auto"/>
      <w:ind w:left="880"/>
    </w:pPr>
    <w:rPr>
      <w:rFonts w:ascii="Calibri" w:hAnsi="Calibri"/>
      <w:sz w:val="22"/>
      <w:szCs w:val="22"/>
      <w:lang w:val="pl-PL" w:eastAsia="pl-PL"/>
    </w:rPr>
  </w:style>
  <w:style w:type="paragraph" w:styleId="Verzeichnis6">
    <w:name w:val="toc 6"/>
    <w:basedOn w:val="Standard"/>
    <w:next w:val="Standard"/>
    <w:autoRedefine/>
    <w:uiPriority w:val="39"/>
    <w:unhideWhenUsed/>
    <w:rsid w:val="006C54CC"/>
    <w:pPr>
      <w:spacing w:after="100" w:line="276" w:lineRule="auto"/>
      <w:ind w:left="1100"/>
    </w:pPr>
    <w:rPr>
      <w:rFonts w:ascii="Calibri" w:hAnsi="Calibri"/>
      <w:sz w:val="22"/>
      <w:szCs w:val="22"/>
      <w:lang w:val="pl-PL" w:eastAsia="pl-PL"/>
    </w:rPr>
  </w:style>
  <w:style w:type="paragraph" w:styleId="Verzeichnis7">
    <w:name w:val="toc 7"/>
    <w:basedOn w:val="Standard"/>
    <w:next w:val="Standard"/>
    <w:autoRedefine/>
    <w:uiPriority w:val="39"/>
    <w:unhideWhenUsed/>
    <w:rsid w:val="006C54CC"/>
    <w:pPr>
      <w:spacing w:after="100" w:line="276" w:lineRule="auto"/>
      <w:ind w:left="1320"/>
    </w:pPr>
    <w:rPr>
      <w:rFonts w:ascii="Calibri" w:hAnsi="Calibri"/>
      <w:sz w:val="22"/>
      <w:szCs w:val="22"/>
      <w:lang w:val="pl-PL" w:eastAsia="pl-PL"/>
    </w:rPr>
  </w:style>
  <w:style w:type="paragraph" w:styleId="Verzeichnis8">
    <w:name w:val="toc 8"/>
    <w:basedOn w:val="Standard"/>
    <w:next w:val="Standard"/>
    <w:autoRedefine/>
    <w:uiPriority w:val="39"/>
    <w:unhideWhenUsed/>
    <w:rsid w:val="006C54CC"/>
    <w:pPr>
      <w:spacing w:after="100" w:line="276" w:lineRule="auto"/>
      <w:ind w:left="1540"/>
    </w:pPr>
    <w:rPr>
      <w:rFonts w:ascii="Calibri" w:hAnsi="Calibri"/>
      <w:sz w:val="22"/>
      <w:szCs w:val="22"/>
      <w:lang w:val="pl-PL" w:eastAsia="pl-PL"/>
    </w:rPr>
  </w:style>
  <w:style w:type="paragraph" w:styleId="Verzeichnis9">
    <w:name w:val="toc 9"/>
    <w:basedOn w:val="Standard"/>
    <w:next w:val="Standard"/>
    <w:autoRedefine/>
    <w:uiPriority w:val="39"/>
    <w:unhideWhenUsed/>
    <w:rsid w:val="006C54CC"/>
    <w:pPr>
      <w:spacing w:after="100" w:line="276" w:lineRule="auto"/>
      <w:ind w:left="1760"/>
    </w:pPr>
    <w:rPr>
      <w:rFonts w:ascii="Calibri" w:hAnsi="Calibri"/>
      <w:sz w:val="22"/>
      <w:szCs w:val="22"/>
      <w:lang w:val="pl-PL" w:eastAsia="pl-PL"/>
    </w:rPr>
  </w:style>
  <w:style w:type="character" w:styleId="BesuchterHyperlink">
    <w:name w:val="FollowedHyperlink"/>
    <w:uiPriority w:val="99"/>
    <w:semiHidden/>
    <w:unhideWhenUsed/>
    <w:rsid w:val="006E7B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9551">
      <w:bodyDiv w:val="1"/>
      <w:marLeft w:val="0"/>
      <w:marRight w:val="0"/>
      <w:marTop w:val="0"/>
      <w:marBottom w:val="0"/>
      <w:divBdr>
        <w:top w:val="none" w:sz="0" w:space="0" w:color="auto"/>
        <w:left w:val="none" w:sz="0" w:space="0" w:color="auto"/>
        <w:bottom w:val="none" w:sz="0" w:space="0" w:color="auto"/>
        <w:right w:val="none" w:sz="0" w:space="0" w:color="auto"/>
      </w:divBdr>
    </w:div>
    <w:div w:id="528563984">
      <w:bodyDiv w:val="1"/>
      <w:marLeft w:val="0"/>
      <w:marRight w:val="0"/>
      <w:marTop w:val="0"/>
      <w:marBottom w:val="0"/>
      <w:divBdr>
        <w:top w:val="none" w:sz="0" w:space="0" w:color="auto"/>
        <w:left w:val="none" w:sz="0" w:space="0" w:color="auto"/>
        <w:bottom w:val="none" w:sz="0" w:space="0" w:color="auto"/>
        <w:right w:val="none" w:sz="0" w:space="0" w:color="auto"/>
      </w:divBdr>
    </w:div>
    <w:div w:id="553125853">
      <w:bodyDiv w:val="1"/>
      <w:marLeft w:val="0"/>
      <w:marRight w:val="0"/>
      <w:marTop w:val="0"/>
      <w:marBottom w:val="0"/>
      <w:divBdr>
        <w:top w:val="none" w:sz="0" w:space="0" w:color="auto"/>
        <w:left w:val="none" w:sz="0" w:space="0" w:color="auto"/>
        <w:bottom w:val="none" w:sz="0" w:space="0" w:color="auto"/>
        <w:right w:val="none" w:sz="0" w:space="0" w:color="auto"/>
      </w:divBdr>
    </w:div>
    <w:div w:id="625744083">
      <w:bodyDiv w:val="1"/>
      <w:marLeft w:val="0"/>
      <w:marRight w:val="0"/>
      <w:marTop w:val="0"/>
      <w:marBottom w:val="0"/>
      <w:divBdr>
        <w:top w:val="none" w:sz="0" w:space="0" w:color="auto"/>
        <w:left w:val="none" w:sz="0" w:space="0" w:color="auto"/>
        <w:bottom w:val="none" w:sz="0" w:space="0" w:color="auto"/>
        <w:right w:val="none" w:sz="0" w:space="0" w:color="auto"/>
      </w:divBdr>
    </w:div>
    <w:div w:id="1008368467">
      <w:bodyDiv w:val="1"/>
      <w:marLeft w:val="0"/>
      <w:marRight w:val="0"/>
      <w:marTop w:val="0"/>
      <w:marBottom w:val="0"/>
      <w:divBdr>
        <w:top w:val="none" w:sz="0" w:space="0" w:color="auto"/>
        <w:left w:val="none" w:sz="0" w:space="0" w:color="auto"/>
        <w:bottom w:val="none" w:sz="0" w:space="0" w:color="auto"/>
        <w:right w:val="none" w:sz="0" w:space="0" w:color="auto"/>
      </w:divBdr>
    </w:div>
    <w:div w:id="1315404464">
      <w:bodyDiv w:val="1"/>
      <w:marLeft w:val="0"/>
      <w:marRight w:val="0"/>
      <w:marTop w:val="0"/>
      <w:marBottom w:val="0"/>
      <w:divBdr>
        <w:top w:val="none" w:sz="0" w:space="0" w:color="auto"/>
        <w:left w:val="none" w:sz="0" w:space="0" w:color="auto"/>
        <w:bottom w:val="none" w:sz="0" w:space="0" w:color="auto"/>
        <w:right w:val="none" w:sz="0" w:space="0" w:color="auto"/>
      </w:divBdr>
    </w:div>
    <w:div w:id="1552577922">
      <w:bodyDiv w:val="1"/>
      <w:marLeft w:val="0"/>
      <w:marRight w:val="0"/>
      <w:marTop w:val="0"/>
      <w:marBottom w:val="0"/>
      <w:divBdr>
        <w:top w:val="none" w:sz="0" w:space="0" w:color="auto"/>
        <w:left w:val="none" w:sz="0" w:space="0" w:color="auto"/>
        <w:bottom w:val="none" w:sz="0" w:space="0" w:color="auto"/>
        <w:right w:val="none" w:sz="0" w:space="0" w:color="auto"/>
      </w:divBdr>
    </w:div>
    <w:div w:id="1678850068">
      <w:bodyDiv w:val="1"/>
      <w:marLeft w:val="0"/>
      <w:marRight w:val="0"/>
      <w:marTop w:val="0"/>
      <w:marBottom w:val="0"/>
      <w:divBdr>
        <w:top w:val="none" w:sz="0" w:space="0" w:color="auto"/>
        <w:left w:val="none" w:sz="0" w:space="0" w:color="auto"/>
        <w:bottom w:val="none" w:sz="0" w:space="0" w:color="auto"/>
        <w:right w:val="none" w:sz="0" w:space="0" w:color="auto"/>
      </w:divBdr>
      <w:divsChild>
        <w:div w:id="1450322599">
          <w:marLeft w:val="0"/>
          <w:marRight w:val="0"/>
          <w:marTop w:val="0"/>
          <w:marBottom w:val="0"/>
          <w:divBdr>
            <w:top w:val="none" w:sz="0" w:space="0" w:color="auto"/>
            <w:left w:val="none" w:sz="0" w:space="0" w:color="auto"/>
            <w:bottom w:val="none" w:sz="0" w:space="0" w:color="auto"/>
            <w:right w:val="none" w:sz="0" w:space="0" w:color="auto"/>
          </w:divBdr>
          <w:divsChild>
            <w:div w:id="1793550699">
              <w:marLeft w:val="0"/>
              <w:marRight w:val="0"/>
              <w:marTop w:val="0"/>
              <w:marBottom w:val="0"/>
              <w:divBdr>
                <w:top w:val="none" w:sz="0" w:space="0" w:color="auto"/>
                <w:left w:val="none" w:sz="0" w:space="0" w:color="auto"/>
                <w:bottom w:val="none" w:sz="0" w:space="0" w:color="auto"/>
                <w:right w:val="none" w:sz="0" w:space="0" w:color="auto"/>
              </w:divBdr>
              <w:divsChild>
                <w:div w:id="14380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4249">
      <w:bodyDiv w:val="1"/>
      <w:marLeft w:val="0"/>
      <w:marRight w:val="0"/>
      <w:marTop w:val="0"/>
      <w:marBottom w:val="0"/>
      <w:divBdr>
        <w:top w:val="none" w:sz="0" w:space="0" w:color="auto"/>
        <w:left w:val="none" w:sz="0" w:space="0" w:color="auto"/>
        <w:bottom w:val="none" w:sz="0" w:space="0" w:color="auto"/>
        <w:right w:val="none" w:sz="0" w:space="0" w:color="auto"/>
      </w:divBdr>
      <w:divsChild>
        <w:div w:id="2117750819">
          <w:marLeft w:val="0"/>
          <w:marRight w:val="0"/>
          <w:marTop w:val="0"/>
          <w:marBottom w:val="0"/>
          <w:divBdr>
            <w:top w:val="none" w:sz="0" w:space="0" w:color="auto"/>
            <w:left w:val="none" w:sz="0" w:space="0" w:color="auto"/>
            <w:bottom w:val="none" w:sz="0" w:space="0" w:color="auto"/>
            <w:right w:val="none" w:sz="0" w:space="0" w:color="auto"/>
          </w:divBdr>
        </w:div>
      </w:divsChild>
    </w:div>
    <w:div w:id="1781409233">
      <w:bodyDiv w:val="1"/>
      <w:marLeft w:val="0"/>
      <w:marRight w:val="0"/>
      <w:marTop w:val="0"/>
      <w:marBottom w:val="0"/>
      <w:divBdr>
        <w:top w:val="none" w:sz="0" w:space="0" w:color="auto"/>
        <w:left w:val="none" w:sz="0" w:space="0" w:color="auto"/>
        <w:bottom w:val="none" w:sz="0" w:space="0" w:color="auto"/>
        <w:right w:val="none" w:sz="0" w:space="0" w:color="auto"/>
      </w:divBdr>
    </w:div>
    <w:div w:id="18447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D9F9-9B2F-4AC2-A9A2-AEDE456D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7D06745</Template>
  <TotalTime>0</TotalTime>
  <Pages>12</Pages>
  <Words>4208</Words>
  <Characters>28634</Characters>
  <Application>Microsoft Office Word</Application>
  <DocSecurity>8</DocSecurity>
  <Lines>238</Lines>
  <Paragraphs>65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ZIT-BB</Company>
  <LinksUpToDate>false</LinksUpToDate>
  <CharactersWithSpaces>32777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Tomaszek</dc:creator>
  <cp:lastModifiedBy>Waldemar Tomaszek</cp:lastModifiedBy>
  <cp:revision>3</cp:revision>
  <cp:lastPrinted>2017-04-05T07:28:00Z</cp:lastPrinted>
  <dcterms:created xsi:type="dcterms:W3CDTF">2017-06-02T07:30:00Z</dcterms:created>
  <dcterms:modified xsi:type="dcterms:W3CDTF">2017-06-02T07:31:00Z</dcterms:modified>
</cp:coreProperties>
</file>